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7F2" w:rsidRPr="005B4169" w:rsidRDefault="007247F2" w:rsidP="002D626F">
      <w:pPr>
        <w:spacing w:after="0" w:line="240" w:lineRule="auto"/>
        <w:jc w:val="center"/>
        <w:rPr>
          <w:rFonts w:ascii="Times New Roman" w:hAnsi="Times New Roman" w:cs="Times New Roman"/>
          <w:b/>
          <w:caps/>
          <w:sz w:val="24"/>
          <w:szCs w:val="24"/>
          <w:lang w:val="kk-KZ"/>
        </w:rPr>
      </w:pPr>
      <w:r w:rsidRPr="002D626F">
        <w:rPr>
          <w:rFonts w:ascii="Times New Roman" w:hAnsi="Times New Roman" w:cs="Times New Roman"/>
          <w:b/>
          <w:caps/>
          <w:sz w:val="24"/>
          <w:szCs w:val="24"/>
          <w:lang w:val="kk-KZ"/>
        </w:rPr>
        <w:t>дәрістер</w:t>
      </w:r>
      <w:r w:rsidR="005B4169">
        <w:rPr>
          <w:rFonts w:ascii="Times New Roman" w:hAnsi="Times New Roman" w:cs="Times New Roman"/>
          <w:b/>
          <w:caps/>
          <w:sz w:val="24"/>
          <w:szCs w:val="24"/>
          <w:lang w:val="kk-KZ"/>
        </w:rPr>
        <w:t xml:space="preserve"> КЕШЕН</w:t>
      </w:r>
    </w:p>
    <w:p w:rsidR="00F46D85" w:rsidRPr="00511F30" w:rsidRDefault="00F46D85" w:rsidP="004A5421">
      <w:pPr>
        <w:spacing w:after="0" w:line="240" w:lineRule="auto"/>
        <w:rPr>
          <w:rFonts w:ascii="Times New Roman" w:hAnsi="Times New Roman" w:cs="Times New Roman"/>
          <w:sz w:val="24"/>
          <w:szCs w:val="24"/>
          <w:lang w:val="kk-KZ"/>
        </w:rPr>
      </w:pPr>
    </w:p>
    <w:p w:rsidR="007247F2" w:rsidRDefault="007247F2" w:rsidP="004A5421">
      <w:pPr>
        <w:spacing w:after="0" w:line="240" w:lineRule="auto"/>
        <w:rPr>
          <w:rFonts w:ascii="Times New Roman" w:hAnsi="Times New Roman" w:cs="Times New Roman"/>
          <w:b/>
          <w:i/>
          <w:sz w:val="24"/>
          <w:szCs w:val="24"/>
          <w:lang w:val="kk-KZ"/>
        </w:rPr>
      </w:pPr>
      <w:r w:rsidRPr="00511F30">
        <w:rPr>
          <w:rFonts w:ascii="Times New Roman" w:hAnsi="Times New Roman" w:cs="Times New Roman"/>
          <w:sz w:val="24"/>
          <w:szCs w:val="24"/>
          <w:lang w:val="kk-KZ"/>
        </w:rPr>
        <w:t xml:space="preserve">Дәріс №1. Тақырыбы: </w:t>
      </w:r>
      <w:r w:rsidRPr="00511F30">
        <w:rPr>
          <w:rFonts w:ascii="Times New Roman" w:hAnsi="Times New Roman" w:cs="Times New Roman"/>
          <w:b/>
          <w:i/>
          <w:sz w:val="24"/>
          <w:szCs w:val="24"/>
          <w:lang w:val="kk-KZ"/>
        </w:rPr>
        <w:t>Тағам өнімдерінің химиялық құрамдас бөліктері.</w:t>
      </w:r>
    </w:p>
    <w:p w:rsidR="004270FC" w:rsidRPr="004270FC" w:rsidRDefault="004270FC" w:rsidP="004A5421">
      <w:pPr>
        <w:spacing w:after="0" w:line="240" w:lineRule="auto"/>
        <w:rPr>
          <w:rFonts w:ascii="Times New Roman" w:hAnsi="Times New Roman" w:cs="Times New Roman"/>
          <w:b/>
          <w:i/>
          <w:sz w:val="24"/>
          <w:szCs w:val="24"/>
        </w:rPr>
      </w:pPr>
      <w:r>
        <w:rPr>
          <w:rFonts w:ascii="Times New Roman" w:hAnsi="Times New Roman" w:cs="Times New Roman"/>
          <w:b/>
          <w:i/>
          <w:sz w:val="24"/>
          <w:szCs w:val="24"/>
          <w:lang w:val="kk-KZ"/>
        </w:rPr>
        <w:t>Мақсаты</w:t>
      </w:r>
      <w:r>
        <w:rPr>
          <w:rFonts w:ascii="Times New Roman" w:hAnsi="Times New Roman" w:cs="Times New Roman"/>
          <w:b/>
          <w:i/>
          <w:sz w:val="24"/>
          <w:szCs w:val="24"/>
        </w:rPr>
        <w:t>:</w:t>
      </w:r>
    </w:p>
    <w:p w:rsidR="00F46D85" w:rsidRPr="00511F30" w:rsidRDefault="00F46D85" w:rsidP="004A5421">
      <w:pPr>
        <w:spacing w:after="0" w:line="240" w:lineRule="auto"/>
        <w:rPr>
          <w:rFonts w:ascii="Times New Roman" w:hAnsi="Times New Roman" w:cs="Times New Roman"/>
          <w:sz w:val="24"/>
          <w:szCs w:val="24"/>
          <w:lang w:val="kk-KZ"/>
        </w:rPr>
      </w:pPr>
    </w:p>
    <w:p w:rsidR="007247F2" w:rsidRPr="00511F30" w:rsidRDefault="007247F2" w:rsidP="004A5421">
      <w:p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Дәріс сабақтың мазмұны:</w:t>
      </w:r>
    </w:p>
    <w:p w:rsidR="005A7D84" w:rsidRPr="00511F30" w:rsidRDefault="005A7D84"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Кіріспе. Пәнінің мәні және міндеттері.</w:t>
      </w:r>
    </w:p>
    <w:p w:rsidR="005A7D84" w:rsidRPr="00511F30" w:rsidRDefault="005A7D84"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Тағам өнімдерінің химиялық құрамы.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Энергетикалық  құндылығы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Биологиялық құндылық</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Физиологиялық құндылық  </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Оргонолептикалық ( түйсіктік) құндылығы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Тамақ өнімдерінің сіңімділігі   </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Тамақ өнімдерінің сапалылығы</w:t>
      </w:r>
    </w:p>
    <w:p w:rsidR="007247F2" w:rsidRPr="00511F30" w:rsidRDefault="007247F2" w:rsidP="004A5421">
      <w:pPr>
        <w:pStyle w:val="a3"/>
        <w:spacing w:before="0" w:beforeAutospacing="0" w:after="0" w:afterAutospacing="0"/>
        <w:ind w:firstLine="284"/>
        <w:jc w:val="both"/>
        <w:rPr>
          <w:rFonts w:eastAsiaTheme="minorHAnsi"/>
          <w:lang w:val="kk-KZ" w:eastAsia="en-US"/>
        </w:rPr>
      </w:pP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 тағам құрамына кіретін негізгі компоненттер, ақуыздар, көмірсулар, май, дәрумендер мен минералды заттардың құрамын, қасиетін, олардың ауысуын, тағамдағы ролін; шикізат өнімдерін сақтауда және оны өңдеу кезіндегі химиялық процестерді; тамақ дайындаудың химиялық негізін; тағам қоспаларының химиясын зерттейді.</w:t>
      </w: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 курсының мақсаты - азық-түліктің негізгі химиялық компоненттерінің (ақуыздар, майлар, дәрумендер, минералды заттар, су) әр қайсысының жіктелуін, құрлысын, ерекшеліктерін түсіндіру және тағамдарды өңдегенде, сақтағанда, пісіргенде кездесетін химиялық процестері туралы және олардың ағзадағы міндеті, маңызы туралы ғылыми жүйелі түрде мәлімет беру.</w:t>
      </w: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химиясын жақсы игеру үшін бірнеше классикалық (бейорганикалық, органикалық, биологиялық, физикалық, коллоидты, аналитикалық химияны, физиология және микробиологияны) және қазіргі заманғы ғылымдарды (биоорганикалық, бейорганикалық, биотехнологияны) жеткере білу керек.</w:t>
      </w:r>
    </w:p>
    <w:p w:rsidR="004732A6" w:rsidRPr="00511F30" w:rsidRDefault="004732A6" w:rsidP="004A5421">
      <w:pPr>
        <w:pStyle w:val="a3"/>
        <w:spacing w:before="0" w:beforeAutospacing="0" w:after="0" w:afterAutospacing="0"/>
        <w:ind w:firstLine="284"/>
        <w:jc w:val="both"/>
        <w:rPr>
          <w:lang w:val="kk-KZ"/>
        </w:rPr>
      </w:pPr>
      <w:r w:rsidRPr="00511F30">
        <w:rPr>
          <w:lang w:val="kk-KZ"/>
        </w:rPr>
        <w:t xml:space="preserve">Тағам химиясын игеруде биоорганикалық және биологиялық химияның ролі зор. Пәнді оқыту мамандандыруға бағытталғаннан кейін, оның негізгі түйіні іріктелген және сабақтасқан оқу материалы, болып табылады. </w:t>
      </w:r>
      <w:r w:rsidRPr="009E585E">
        <w:rPr>
          <w:lang w:val="kk-KZ"/>
        </w:rPr>
        <w:t>Солсебептібағдарламажоғарыайтылғанпәндерменбайланысты болу керек.</w:t>
      </w:r>
    </w:p>
    <w:p w:rsidR="005A7D84" w:rsidRPr="00511F30" w:rsidRDefault="005A7D84" w:rsidP="004A5421">
      <w:pPr>
        <w:pStyle w:val="a3"/>
        <w:spacing w:before="0" w:beforeAutospacing="0" w:after="0" w:afterAutospacing="0"/>
        <w:ind w:firstLine="284"/>
        <w:jc w:val="both"/>
        <w:rPr>
          <w:lang w:val="kk-KZ"/>
        </w:rPr>
      </w:pPr>
      <w:r w:rsidRPr="00511F30">
        <w:rPr>
          <w:rStyle w:val="a4"/>
          <w:lang w:val="kk-KZ"/>
        </w:rPr>
        <w:t>Тағамдардың химиялық құрамы және олардың денсаулык үшін маңызы</w:t>
      </w:r>
      <w:r w:rsidRPr="00511F30">
        <w:rPr>
          <w:lang w:val="kk-KZ"/>
        </w:rPr>
        <w:br/>
        <w:t>Тағамның химиялық қүрамының өр түрлілігі адам денсаулы-ғының ең басты кепілі.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Адам организмінің тіршілігін қалыпты ұстау үшін, оның энергетикалық шығынының  орнын толтыру және тканьдерді қалпына келтіру үшін тағамдық заттар керек. Олар адам организміне энергия көзі, құрылыс (пластикалық) материал болып тағамммен бірге түседі  және зат алмасу процесіне реттеуге қатысады. Өнімнің химиялық құрамы әртүрлі және бастапқы химиялық құрамына, технологиялық тәртібі мен өндіру әдісіне, сақтау және тасымалдау жағдайларына  және басқа факторларға байланысты.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Азық түлік өнімдерлардың құрамына бейорганикалық және органикалық заттар кіреді. Бейорганикалық заттарға  су және минералды (күл) қосылыстар; ал органикалық заттарға көмірсу, май, белок, фермент, витаминдер, органикалық қышқылдар, бояғыш, ароматты т.б. заттар жатады.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Су</w:t>
      </w:r>
      <w:r w:rsidRPr="00511F30">
        <w:rPr>
          <w:rFonts w:ascii="Times New Roman" w:hAnsi="Times New Roman" w:cs="Times New Roman"/>
          <w:sz w:val="24"/>
          <w:szCs w:val="24"/>
          <w:lang w:val="kk-KZ"/>
        </w:rPr>
        <w:t xml:space="preserve"> адам организмінде маңызды орын алады, себебі ол клеткамен тканьнің құрамдас бөлігі және биохимиялық процестерді жүзеге асыру үшін қажет. Ол дененің тұрақты температурасын сақтайды. Ересек адамға тәулігіне шамамен 1750-</w:t>
      </w:r>
      <w:smartTag w:uri="urn:schemas-microsoft-com:office:smarttags" w:element="metricconverter">
        <w:smartTagPr>
          <w:attr w:name="ProductID" w:val="2200 г"/>
        </w:smartTagPr>
        <w:r w:rsidRPr="00511F30">
          <w:rPr>
            <w:rFonts w:ascii="Times New Roman" w:hAnsi="Times New Roman" w:cs="Times New Roman"/>
            <w:sz w:val="24"/>
            <w:szCs w:val="24"/>
            <w:lang w:val="kk-KZ"/>
          </w:rPr>
          <w:t>2200 г</w:t>
        </w:r>
      </w:smartTag>
      <w:r w:rsidRPr="00511F30">
        <w:rPr>
          <w:rFonts w:ascii="Times New Roman" w:hAnsi="Times New Roman" w:cs="Times New Roman"/>
          <w:sz w:val="24"/>
          <w:szCs w:val="24"/>
          <w:lang w:val="kk-KZ"/>
        </w:rPr>
        <w:t xml:space="preserve"> су қажет. Бұл су ауыз су және тамақпен бірге түседі. Тірі организм су жеткіліксіздігіне сезітал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Су барлық өнімде, бірақ әртүрлі мөлшерде болады: қантта – 0,14%, жарма, ұнда -12-14%, нанда 40-50%, ет, балықта -65-80%, көкөніс, жемісте -65-95% және т.б.</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Тамақ өнімдеріндегі суды шартты түрде бос және байланысқан деп бөледі. Ол өнімнің тағамдық құндылығына, сақтауға жарамдылығына, дәмімен консистенциясына әсер етеді. Құрамында бос су мөлшері көп өнімдер тез бұзылатын өнімдерге жатады, себебі ол микроорганизмдер үшін қолайлы орта және тез бұзылады (шіриді, зең басады, ашиды). Керісінше, құрамында су мөлшері аз өнімдер ұзақ сақталады. Ылғалдылығы жоғары өнімдердің энергетикалық құндылығы төмен (бірақ олардың биологиялық құндылығы жоғары болуы мүмкін). Әрбір өнімде белгілі бір мөлшерде су болу керек, ол стандарттарда қарастырылған және негізгі сапа көрсеткіштерінің бірі болып табылады. Өнімнің ерекшелігіне, сонымен қатар сырқы орта жағдайларына байланысты олар ылғалды жоғалтуы мүмкін немесе ылғалдану мүмкін. Қант, тұз, ұн, кептірілген жемістер мен өкөністер, карамель және т.б. өнімдер жоғарғы гигроскопиялық қасиетке (лығалды жұту қабілеті) ие. Балғын жемістерді, көкөністерді, піскен шұжықтарда, етте, балықта және басқа өнімдерді сақтау кезінде ылғалдың азаюы сапаның төмендеуіне және өнімдерлық шығындарға әкеледі.</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Ауыз суға белгілі бір шарттар қойылады. Ол таза, мөлдір, түссіз, иіссіз, бөтен дәмсіз және зиянды микроорганизмдерсіз және қаттылығы шекті немесе жұмсақ болуы керек.</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ab/>
        <w:t>Минералды заттар</w:t>
      </w:r>
      <w:r w:rsidRPr="00511F30">
        <w:rPr>
          <w:rFonts w:ascii="Times New Roman" w:hAnsi="Times New Roman" w:cs="Times New Roman"/>
          <w:sz w:val="24"/>
          <w:szCs w:val="24"/>
          <w:lang w:val="kk-KZ"/>
        </w:rPr>
        <w:t xml:space="preserve">  — басқаша күлді элементтер деп аталады, себебі өнімді жандырған соң күл түрінде қалады. Күлді элементтер адам организмі үшін маңызды орын алады: ткань құрамына кіреді, зат алмасуға, ферменттерді, гормондарды ас қорыту сөлін түзуге қатысады. Организмде белгілі бір элементтің жетіспеуі немесе болмауы ауруларға әкеліп соғады. Адам организміне тәулігіне 20-30г күлді элемент қажет.</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Өнімдерде құрамына байланысты күлді элементтерді </w:t>
      </w:r>
      <w:r w:rsidRPr="00511F30">
        <w:rPr>
          <w:rFonts w:ascii="Times New Roman" w:hAnsi="Times New Roman" w:cs="Times New Roman"/>
          <w:i/>
          <w:sz w:val="24"/>
          <w:szCs w:val="24"/>
          <w:lang w:val="kk-KZ"/>
        </w:rPr>
        <w:t>макроэлемнттер</w:t>
      </w:r>
      <w:r w:rsidRPr="00511F30">
        <w:rPr>
          <w:rFonts w:ascii="Times New Roman" w:hAnsi="Times New Roman" w:cs="Times New Roman"/>
          <w:sz w:val="24"/>
          <w:szCs w:val="24"/>
          <w:lang w:val="kk-KZ"/>
        </w:rPr>
        <w:t xml:space="preserve"> (кальций, фосфор, күкірт, калий, натрий, темір, магний, хлор және т.б.) және </w:t>
      </w:r>
      <w:r w:rsidRPr="00511F30">
        <w:rPr>
          <w:rFonts w:ascii="Times New Roman" w:hAnsi="Times New Roman" w:cs="Times New Roman"/>
          <w:i/>
          <w:sz w:val="24"/>
          <w:szCs w:val="24"/>
          <w:lang w:val="kk-KZ"/>
        </w:rPr>
        <w:t>микроэлементтер</w:t>
      </w:r>
      <w:r w:rsidRPr="00511F30">
        <w:rPr>
          <w:rFonts w:ascii="Times New Roman" w:hAnsi="Times New Roman" w:cs="Times New Roman"/>
          <w:sz w:val="24"/>
          <w:szCs w:val="24"/>
          <w:lang w:val="kk-KZ"/>
        </w:rPr>
        <w:t xml:space="preserve"> (йод, мыс, алюминий, мырыш, кобальт, марганец, фтор және т.б.) деп бөлінеді. Сонымен қатар </w:t>
      </w:r>
      <w:r w:rsidRPr="00511F30">
        <w:rPr>
          <w:rFonts w:ascii="Times New Roman" w:hAnsi="Times New Roman" w:cs="Times New Roman"/>
          <w:i/>
          <w:sz w:val="24"/>
          <w:szCs w:val="24"/>
          <w:lang w:val="kk-KZ"/>
        </w:rPr>
        <w:t>ультрамикроэлементтерді (</w:t>
      </w:r>
      <w:r w:rsidRPr="00511F30">
        <w:rPr>
          <w:rFonts w:ascii="Times New Roman" w:hAnsi="Times New Roman" w:cs="Times New Roman"/>
          <w:sz w:val="24"/>
          <w:szCs w:val="24"/>
          <w:lang w:val="kk-KZ"/>
        </w:rPr>
        <w:t>радий, торий, сынап және т.б.) ажыратады. Әрбір минералды заттар организмде белгілі бір роль атқарады. Мысалы, фосфор тыныс алуға қатысады, жүйке жүйесі мен бұлшықеттің қалыпты жұмысы үшін қажет;  калий организмнен су және натрий тұздарын бөліп шығарады; темір қан гемоглобинін түзуге қатысады; йод щитовидные железа қалыпты  қызметін қамтамасыз етеді; марганец және фтор сүйектің қалыптасуына әсер етеді және т.б.</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Кейбір элементтер организмге өте аз мөлшерде қажет (мыс, қорғасын, мырыш, қалайы және т.б.),  ал  олар  организмде мөлшері  көп болса, улы және өмірге қауіпті болады. Бүл жағдайда мыс аппаратурада өнделген  герметикалық жабық металл банкаларда ұзақ мерзім сақталған консервіленген  тамақ өнімдері ерекше үлкен қауіп тудырады.  Сондықтан тамақ өнімдерінде мыс, мырыш, қалайы мөлшері шектелген, ал сынап,  қорғасын, мышьяк тұздарының болуы рұқсат етілмейді.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Минералды элементтердің көзі өсімдік және жануар текті өнімдер, сонымен қатар ауыз су болып табылады. Әсіресе көкеніс, жемістер, ұндәнді, теңіз өнімдері т.б. минералды тұздарға бай.</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Ұн, крахмал сортын анықтау кезінде күлділік сапа көрсеткіші болып табылады, сонымен қатар өнімнің тазалық дәрежесін сипаттайды (қант, какао ұнтағы).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Көмірсулар</w:t>
      </w:r>
      <w:r w:rsidRPr="00511F30">
        <w:rPr>
          <w:rFonts w:ascii="Times New Roman" w:hAnsi="Times New Roman" w:cs="Times New Roman"/>
          <w:sz w:val="24"/>
          <w:szCs w:val="24"/>
          <w:lang w:val="kk-KZ"/>
        </w:rPr>
        <w:t xml:space="preserve"> негізінен өсімдік текті өнімдерде болады. Олар белгілі бір мүшенің функционалды қызметі мен пластикалық процестерде, зат алмасуда және организмнің қорғану реакциясында белгілі бір орын алады. Ересек адамға тәулігіне шамамен 400-500г көмірсу қажет. Тамақ рационында көмірсулар жетіспесе энергия түзу үшін белок көп шығындалады, ал көмірсулар көп болса, адам денесінде май түзіліп жиналады. Организмде 1г сіңімді көмірсу тотыққанда 3,75ккал (15,7кДж) энергия бөлінеді.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Көмірсулар — адам тіршілігінде үлкен роль атқаратын көптеген органикалық қосылыстардан тұрады. Көмірсулар негізінен өсімдіктерде кең тараған. Адам организміне тәулігіне 400-500г көмірсулар қажет, соның ішінде 80г қант болуы керек. Бұлар негізгі энергия көздерінің бірі. Көмірсу компоненттерінің сіңімділігі өте жоғары. Мысалы </w:t>
      </w:r>
      <w:r w:rsidRPr="00511F30">
        <w:rPr>
          <w:rFonts w:ascii="Times New Roman" w:hAnsi="Times New Roman" w:cs="Times New Roman"/>
          <w:sz w:val="24"/>
          <w:szCs w:val="24"/>
          <w:lang w:val="kk-KZ"/>
        </w:rPr>
        <w:lastRenderedPageBreak/>
        <w:t>фруктозаның сіңімділігі өте 90%,  сүт пен сүт өнімдерінің сіңімділігі 98%, ал қанттікі 99%.</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Көмірсуларды моносахаридтерге (жай қанттар), олисахаридтерге (күрделі қанттар) және полисахаридтерге (қант еместер) бөледі. </w:t>
      </w:r>
    </w:p>
    <w:p w:rsidR="005A7D84" w:rsidRPr="00511F30" w:rsidRDefault="005A7D84" w:rsidP="00FB403D">
      <w:pPr>
        <w:tabs>
          <w:tab w:val="num" w:pos="0"/>
        </w:tabs>
        <w:spacing w:after="0" w:line="240" w:lineRule="auto"/>
        <w:ind w:firstLine="720"/>
        <w:jc w:val="both"/>
        <w:rPr>
          <w:rFonts w:ascii="Times New Roman" w:hAnsi="Times New Roman" w:cs="Times New Roman"/>
          <w:sz w:val="24"/>
          <w:szCs w:val="24"/>
          <w:lang w:val="kk-KZ"/>
        </w:rPr>
      </w:pP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Майлар – </w:t>
      </w:r>
      <w:r w:rsidRPr="00511F30">
        <w:rPr>
          <w:rFonts w:ascii="Times New Roman" w:hAnsi="Times New Roman" w:cs="Times New Roman"/>
          <w:sz w:val="24"/>
          <w:szCs w:val="24"/>
          <w:lang w:val="kk-KZ"/>
        </w:rPr>
        <w:t>бұл үшатомды спирт глиценрин мен әр түрлі май қышқылдарының күрделі эфирі. Организмде майлар зат алмасуға, белок синтезінде, ткань түзуге қатысады, майда еритін витаминдердің (A, D, E, K) көзі және энергия көзі (</w:t>
      </w:r>
      <w:smartTag w:uri="urn:schemas-microsoft-com:office:smarttags" w:element="metricconverter">
        <w:smartTagPr>
          <w:attr w:name="ProductID" w:val="1 г"/>
        </w:smartTagPr>
        <w:r w:rsidRPr="00511F30">
          <w:rPr>
            <w:rFonts w:ascii="Times New Roman" w:hAnsi="Times New Roman" w:cs="Times New Roman"/>
            <w:sz w:val="24"/>
            <w:szCs w:val="24"/>
            <w:lang w:val="kk-KZ"/>
          </w:rPr>
          <w:t>1 г</w:t>
        </w:r>
      </w:smartTag>
      <w:r w:rsidRPr="00511F30">
        <w:rPr>
          <w:rFonts w:ascii="Times New Roman" w:hAnsi="Times New Roman" w:cs="Times New Roman"/>
          <w:sz w:val="24"/>
          <w:szCs w:val="24"/>
          <w:lang w:val="kk-KZ"/>
        </w:rPr>
        <w:t xml:space="preserve"> май тотыққанда 9,3 ккал (37,7кДж) энергия бөлінеді). Майлардың тәуліктік қажеттілігі шамамен 80-100г.</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Шығу тегі бойынша майлар өсімдік, жануп, құрама болып бөлінеді, консистенциясына байланысты қатты және сұйық болады. Майлардың бірқатар жалпы қасиеттері болады. Олар судан жеңіл; органикалық еріткішьерде (бензин, ацетон, эфир) ериді; майлар сумен әлсіз сілті, белок немесе басқа коллоидтар қатысында эмульсия түзеді, яғни суда майда түйіршік түрінде жайылады (сүтте),  немесе керісінше судың майда тамшылары майда жайылады, (маргринде, майонезде); майлар ұшқыш емес, бірақ қатты қыздырғанда (240-250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олар жағымсыз иісті және көздің шырышты қабатын тітіркендіретін заттар түзіп ыдырайды. Ауада сақтағанда (жарық, оттегі, жылу қатысқанда) майлар тотығады да, ашиды, содан өнімнің сапасы төмендейді, және организмге зиянды альдегидтер, кетондар және т.б заттар түзіледі.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Майлар тамақ өнімдерінде әр түрлі мөлшерде болады. Майлар сары майда, маргаринде, шошқа етінде, жаңғақта және т.б көп. Жемістер мен көкөністерде, кейбір балық түрлерінде (шортан, көксерке, нәлім балық) және т.б май аз кездеседі.  </w:t>
      </w:r>
    </w:p>
    <w:p w:rsidR="005A7D84" w:rsidRPr="00511F30" w:rsidRDefault="00FB403D"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Ақұызда</w:t>
      </w:r>
      <w:r w:rsidR="005A7D84" w:rsidRPr="00511F30">
        <w:rPr>
          <w:rFonts w:ascii="Times New Roman" w:hAnsi="Times New Roman" w:cs="Times New Roman"/>
          <w:b/>
          <w:sz w:val="24"/>
          <w:szCs w:val="24"/>
          <w:lang w:val="kk-KZ"/>
        </w:rPr>
        <w:t xml:space="preserve">р – </w:t>
      </w:r>
      <w:r w:rsidR="005A7D84" w:rsidRPr="00511F30">
        <w:rPr>
          <w:rFonts w:ascii="Times New Roman" w:hAnsi="Times New Roman" w:cs="Times New Roman"/>
          <w:sz w:val="24"/>
          <w:szCs w:val="24"/>
          <w:lang w:val="kk-KZ"/>
        </w:rPr>
        <w:t>тағамның негізгі құрамдас бөлігі. Онсыз тірі организм тіршілік ете алмайды. Олар тканьді құрау үшін, өлі клеткаларды қалпына келтіру үшін, фермент, витаминдер, гориондар және имунды денелерді түзу үшін қажет; құрылыс материалы сияқты пластикалық және энергетикалық материал (</w:t>
      </w:r>
      <w:smartTag w:uri="urn:schemas-microsoft-com:office:smarttags" w:element="metricconverter">
        <w:smartTagPr>
          <w:attr w:name="ProductID" w:val="1 г"/>
        </w:smartTagPr>
        <w:r w:rsidR="005A7D84" w:rsidRPr="00511F30">
          <w:rPr>
            <w:rFonts w:ascii="Times New Roman" w:hAnsi="Times New Roman" w:cs="Times New Roman"/>
            <w:sz w:val="24"/>
            <w:szCs w:val="24"/>
            <w:lang w:val="kk-KZ"/>
          </w:rPr>
          <w:t>1 г</w:t>
        </w:r>
      </w:smartTag>
      <w:r w:rsidR="005A7D84" w:rsidRPr="00511F30">
        <w:rPr>
          <w:rFonts w:ascii="Times New Roman" w:hAnsi="Times New Roman" w:cs="Times New Roman"/>
          <w:sz w:val="24"/>
          <w:szCs w:val="24"/>
          <w:lang w:val="kk-KZ"/>
        </w:rPr>
        <w:t xml:space="preserve"> белок 4,1 ккал (16,7 кДж) энергия береді). Тамақтануда белок жетіспесе балалардың бойының өсуі тежеледі, ересек адамдардың организмінде бірқатар растройств болады. Ересек адамдардың белокқа тәуелділік қажеттілігі 80-1000г болуы керек, оның ішінде жартысы жануар белогы болуы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Белоктар амин қышқылдарынан тұрды. Кейбір амин қышқылдары организмде синтезделеді, бірақ организмде синтезделмейтін он амин қышқылы бар, олар ауыстырылмайтын деп аталады. Барлық ауыстырылмайтын амин қышқылдарынан тұратын белоктар толық құрамды (ет, балық, жұмыртқа, сүт белоктары) деп аталады.  Ең болмағанда бір ауыстырылмайтын амин қышқылы болмайтын белок толық құрамсыз деп аталады (тары, жүгері және т.б белоктар). Сондықтан организмнің амин қышқылға деген қажетілігін қанағаттандыру үшін өнімдердің әр түрлі қатынасын қолдану керек. Мысалы, ұндәнді өнімдерлар белоктардың сүт, ет, балық белоктарымен  бірге қолдану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Құрамы бойынша белоктар жай (протеиндер) және күрделі (протеидтер) болып бөлінеді. </w:t>
      </w:r>
      <w:r w:rsidRPr="00511F30">
        <w:rPr>
          <w:rFonts w:ascii="Times New Roman" w:hAnsi="Times New Roman" w:cs="Times New Roman"/>
          <w:i/>
          <w:sz w:val="24"/>
          <w:szCs w:val="24"/>
          <w:lang w:val="kk-KZ"/>
        </w:rPr>
        <w:t xml:space="preserve">Жай </w:t>
      </w:r>
      <w:r w:rsidRPr="00511F30">
        <w:rPr>
          <w:rFonts w:ascii="Times New Roman" w:hAnsi="Times New Roman" w:cs="Times New Roman"/>
          <w:sz w:val="24"/>
          <w:szCs w:val="24"/>
          <w:lang w:val="kk-KZ"/>
        </w:rPr>
        <w:t xml:space="preserve">белоктарға альбуминдер, глобулиндер, глютеиндер, проламинлер жатады; ал </w:t>
      </w:r>
      <w:r w:rsidRPr="00511F30">
        <w:rPr>
          <w:rFonts w:ascii="Times New Roman" w:hAnsi="Times New Roman" w:cs="Times New Roman"/>
          <w:i/>
          <w:sz w:val="24"/>
          <w:szCs w:val="24"/>
          <w:lang w:val="kk-KZ"/>
        </w:rPr>
        <w:t xml:space="preserve">күрделі </w:t>
      </w:r>
      <w:r w:rsidRPr="00511F30">
        <w:rPr>
          <w:rFonts w:ascii="Times New Roman" w:hAnsi="Times New Roman" w:cs="Times New Roman"/>
          <w:sz w:val="24"/>
          <w:szCs w:val="24"/>
          <w:lang w:val="kk-KZ"/>
        </w:rPr>
        <w:t xml:space="preserve"> белоктарға фосфоропротеидтер, хромопротеидтер, глюкопротеидтер жатады.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Жануар организміндегі, өсімдіктегі және тамақ өнімдеріндегі белоктар сұйық күйде (сүт, қан), жартылай сұйық күйде (жұмыртқа), және қатты күйде  (сіңір, шаш, тырнақ)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бірқатар жалпы қасите болады: 50-60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жоғары температурада қыздырғанда денатураттанады (жұмыртқаны пісіргенде, сыр және сүт қышқылды алғанда қоюланады); барлық белоктар суда ісініп көлемі ұлғаяды (нан өндірісінде, макарон өнімдері, жарманы пісіргенде); ферменттер, қышқылдар, сілтілер әсерінен гидролизденеді (сырлар жетілгенде, ет, балық бүлінгенде).</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Ферменттер</w:t>
      </w:r>
      <w:r w:rsidRPr="00511F30">
        <w:rPr>
          <w:rFonts w:ascii="Times New Roman" w:hAnsi="Times New Roman" w:cs="Times New Roman"/>
          <w:sz w:val="24"/>
          <w:szCs w:val="24"/>
          <w:lang w:val="kk-KZ"/>
        </w:rPr>
        <w:t xml:space="preserve"> – тірі организмде жүретін химиялық реакцияларды тездететін блокты заттар. Оларды басқаша биокатализаторлар деп атайды.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Ферменттер адамның тамақтануында маңызды орын алады. Белоктарды, майларды, көмірсуларды сіңіру және қорыту организм клеткасынан  бөлінетін ферменттер қатысында жүреді. әр түрлі азық-түлік өнімдерлардың өндірісінде (нан, сыра, шай, ашытылатын жемістер мен көкөністер, сүт қышқылды өнімдер, ірімшік және т.б) ферменттер үлкен роль ойнайды. өндірісте өндіріс процестердің ұзақтығын қысқарту және өнім сапасын жоғарылату үшін әр түрлі ферментті препараттар қолданылады. Сақтау процесінде ферменттер сапаға оң және теріс әсер етуі мүмкін. Ферменттердің оң әсері жемістер мен көкөністердің пісуінде, ет пен балықтың жетілуінде, ұнды, ірімшікті және басқа өнімдерларды сақатағанда көрінеді. Кейбір жағдайда ферменттер тамақ өнімдерінің сапасын төмендетеді немесе ақаулар тудырады (сүттің ашуы, майлардың ашуы, дәндердің өнуі, картопта тәтті дәмнің пайда болуы, ет, балықтың бұзылуы). Ферменттер юелокты заттардың қасиетіне ие, олар ісінеді, денатураттанады және химиялық, физикалық әсерлерден басқа да өзгерістерге ұшырайды. Ферменттердің өзіне тән ерекшеліктер: талғамдылық (әр бір фермент тек белгілі бір затқа әсер етеді, мысалы, сахароза ферменті тек сахарозаны, лактоза  лактозаны ыдыратады); температураның өзгерісіне сезімталдық – ең қолайлы температура 30-50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(70-80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 xml:space="preserve">С-қа дейін және одан жоғары температурада ыдырайды, ал минус температурада олар сақталады, бірақ активтілігі төмендейді). өнімнің ылғалдылығы жоғарылағанда фермент әсері күшейеді, ал кептіргенде активтілігі төмендейді; бір ферменттер тек қышқыл ортада, басқалары -  бейтарап ортада, кейбір түрі сілті ортада активтілік көрсетеді.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Витаминдер</w:t>
      </w:r>
      <w:r w:rsidRPr="00511F30">
        <w:rPr>
          <w:rFonts w:ascii="Times New Roman" w:hAnsi="Times New Roman" w:cs="Times New Roman"/>
          <w:sz w:val="24"/>
          <w:szCs w:val="24"/>
          <w:lang w:val="kk-KZ"/>
        </w:rPr>
        <w:t xml:space="preserve"> (лат. Vita-тіршілік) төменгі молекулалы органикалық қосылыс. Тамақ пен организмге өте аз мөлшерде түсетін алмастырмайтын органикалық заттар. Барлық витаминдерді шартты түрде суда еритін (С, Р, РР, В витаминделінің тобы жатады), майда еритін (А, D, E, K) және витамин тәрізді заттар деп ьөледі. Олар катализдік қызмет атқарады. Витаминдердің жетіспеуінен организмдегі зат алмасу процесі бұзылып, адам ауруға ұшырайды. Ұзақ мерзімде витаминдер тамақ пен оргнизмге түспесе авитаминозға, олар жетіспесе гиповитаминозға, ал артық мөлшерде түссе, гипервитаминозға әкеліп соғады.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Органикалық қышқылдар</w:t>
      </w:r>
      <w:r w:rsidRPr="00511F30">
        <w:rPr>
          <w:rFonts w:ascii="Times New Roman" w:hAnsi="Times New Roman" w:cs="Times New Roman"/>
          <w:sz w:val="24"/>
          <w:szCs w:val="24"/>
          <w:lang w:val="kk-KZ"/>
        </w:rPr>
        <w:t xml:space="preserve"> жемістер мен көкністерде бос күйінде сонымен қатар оларды өңдеу процесінде (ашытқанда) түзіледі. Оларға сірке сүт, лимон, алма, бензой және т.б қышқылдар жатады. Тамақ құрамындағы қышқылдардың аз мөлшері ас қорыту темірін қоздырады да, заттардың сіңімділігіне органикалық ықпал етеді. Органикалық қышқылдар дәмдік қасиетінен басқа консервілеуде ерекше мәнге ие. Сондықтан ашытылған және маринадталған өнімдер, құрамында көп мөлшерде органикалық қышқылы бар мүкжидек пен ит бүлдірген жақсы сақталады. Ересек адамның қышқылға күндізгі қажеттілігі 2г құрайды.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Илік заттар </w:t>
      </w:r>
      <w:r w:rsidRPr="00511F30">
        <w:rPr>
          <w:rFonts w:ascii="Times New Roman" w:hAnsi="Times New Roman" w:cs="Times New Roman"/>
          <w:sz w:val="24"/>
          <w:szCs w:val="24"/>
          <w:lang w:val="kk-KZ"/>
        </w:rPr>
        <w:t xml:space="preserve">(дубильные вещества) тамақ өнімдеріне (шай, кофе, кейбір жемістерге) өзіне тәе ауыз қуыратын дәм береді. Ауа оттегісі қатысында тотығады да, қою түске енеді. Илік заттардың болуы шайдың қою түске енеді. Илік заттардың болуы  шайдың қою түсін, кесілген алмалардың тағы сол сияқты түсіндіріледі.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Бояғыш заттар</w:t>
      </w:r>
      <w:r w:rsidRPr="00511F30">
        <w:rPr>
          <w:rFonts w:ascii="Times New Roman" w:hAnsi="Times New Roman" w:cs="Times New Roman"/>
          <w:sz w:val="24"/>
          <w:szCs w:val="24"/>
          <w:lang w:val="kk-KZ"/>
        </w:rPr>
        <w:t xml:space="preserve"> тамақ өнімдеріне түс береді. Оларға хлорофилл, коротиноидтар, фловонды пигменттер  антоциандар, хромопротеидтер және т.б жатады.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 xml:space="preserve">Хлорофилл -  </w:t>
      </w:r>
      <w:r w:rsidRPr="00511F30">
        <w:rPr>
          <w:rFonts w:ascii="Times New Roman" w:hAnsi="Times New Roman" w:cs="Times New Roman"/>
          <w:sz w:val="24"/>
          <w:szCs w:val="24"/>
          <w:lang w:val="kk-KZ"/>
        </w:rPr>
        <w:t xml:space="preserve"> жасыл пигмент, жемістер мен көкөністерде болады, майларда жақсы ериді, қышқыл ортада қыздырғанда қою түмті зат феофитинге айналады (жемістер мен көкөністерді қайнатқанда).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Каратиодтар -</w:t>
      </w:r>
      <w:r w:rsidRPr="00511F30">
        <w:rPr>
          <w:rFonts w:ascii="Times New Roman" w:hAnsi="Times New Roman" w:cs="Times New Roman"/>
          <w:sz w:val="24"/>
          <w:szCs w:val="24"/>
          <w:lang w:val="kk-KZ"/>
        </w:rPr>
        <w:t xml:space="preserve"> өнімдерге сары, қызыл сары және қызыл түс беретін пигменттер. Оларға каротин, лакопин, ксантофилл және т.б жатады.каротин сәбізде өрікте, цитрусты жемістерде, салатта, шпинатта және т.б болады; ликопин томаттрға қызыл түс береді; ксантофилл өнімдерді сары түске бояйды.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Флавонды пигменттер</w:t>
      </w:r>
      <w:r w:rsidRPr="00511F30">
        <w:rPr>
          <w:rFonts w:ascii="Times New Roman" w:hAnsi="Times New Roman" w:cs="Times New Roman"/>
          <w:sz w:val="24"/>
          <w:szCs w:val="24"/>
          <w:lang w:val="kk-KZ"/>
        </w:rPr>
        <w:t xml:space="preserve"> - өсімдік текті өнімдерге сары және қызыл сары түс береді. Химиялық табиғаты бойынша гликозиттерге жатады. Пияз қабығында, алма қабығында пайда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lastRenderedPageBreak/>
        <w:t>Антоциандар -</w:t>
      </w:r>
      <w:r w:rsidRPr="00511F30">
        <w:rPr>
          <w:rFonts w:ascii="Times New Roman" w:hAnsi="Times New Roman" w:cs="Times New Roman"/>
          <w:sz w:val="24"/>
          <w:szCs w:val="24"/>
          <w:lang w:val="kk-KZ"/>
        </w:rPr>
        <w:t xml:space="preserve"> әр түрлі түсті пигменттер. Олар жүзіс, шие, брусника қабығына түм береді, қызылшада және т.б-да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Хромопротеидтер-</w:t>
      </w:r>
      <w:r w:rsidRPr="00511F30">
        <w:rPr>
          <w:rFonts w:ascii="Times New Roman" w:hAnsi="Times New Roman" w:cs="Times New Roman"/>
          <w:sz w:val="24"/>
          <w:szCs w:val="24"/>
          <w:lang w:val="kk-KZ"/>
        </w:rPr>
        <w:t xml:space="preserve"> еттің, қанның қызыл түсін негіздейтін пигменттейтін.</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Фитонциттер –</w:t>
      </w:r>
      <w:r w:rsidRPr="00511F30">
        <w:rPr>
          <w:rFonts w:ascii="Times New Roman" w:hAnsi="Times New Roman" w:cs="Times New Roman"/>
          <w:sz w:val="24"/>
          <w:szCs w:val="24"/>
          <w:lang w:val="kk-KZ"/>
        </w:rPr>
        <w:t xml:space="preserve"> бактероцидтік қасиетке ие, пиязда, сарымсақта, хренде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Экстрактивті заттар </w:t>
      </w:r>
      <w:r w:rsidRPr="00511F30">
        <w:rPr>
          <w:rFonts w:ascii="Times New Roman" w:hAnsi="Times New Roman" w:cs="Times New Roman"/>
          <w:sz w:val="24"/>
          <w:szCs w:val="24"/>
          <w:lang w:val="kk-KZ"/>
        </w:rPr>
        <w:t xml:space="preserve">етте, балықта болады және иіс пен аромат береді.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Пектин заттары </w:t>
      </w:r>
      <w:r w:rsidRPr="00511F30">
        <w:rPr>
          <w:rFonts w:ascii="Times New Roman" w:hAnsi="Times New Roman" w:cs="Times New Roman"/>
          <w:sz w:val="24"/>
          <w:szCs w:val="24"/>
          <w:lang w:val="kk-KZ"/>
        </w:rPr>
        <w:t>жемістерде, жидектерде және көкөністерде болады және қант пен қышқыл қатысында сілікпе түзу қасиетіне ие. Бұл қасиет кеңінен кондитер өндірісінде мармелад, пастилла, джем, желе және т.б жасауда қолданылады.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Пектинді заттар көптеген өсімдіктер жемісінің құрамында болатын заттар. Бұлардың әсерінен қатты жемісті қою шырындар қайнатыр суытқанда таңба түзейді. Осы қасиеті үшін Пектинді заттар мармелад, желе, пастилла өндірісінде пайдаланады. Пектинді заттар полигалактуран қышқылының калий және магний тұздары. Олар протопектин және пектин болып бөлінеді.</w:t>
      </w:r>
    </w:p>
    <w:p w:rsidR="007A7F5B" w:rsidRPr="00511F30" w:rsidRDefault="007A7F5B" w:rsidP="004A5421">
      <w:pPr>
        <w:pStyle w:val="a3"/>
        <w:spacing w:before="0" w:beforeAutospacing="0" w:after="0" w:afterAutospacing="0"/>
        <w:ind w:firstLine="284"/>
        <w:jc w:val="both"/>
        <w:rPr>
          <w:lang w:val="kk-KZ"/>
        </w:rPr>
      </w:pPr>
      <w:r w:rsidRPr="00511F30">
        <w:rPr>
          <w:lang w:val="kk-KZ"/>
        </w:rPr>
        <w:t>Өйткені олар адам ағзасын қажетті биологиялық белсенді заттармен (витаминдермен) А, С, Д, Е, В1, В2, В6, В12, В15, В5, В3 (РР — никотин, қышқылы), инохин,холин, парааминобензой қышқыл (туберкулезді емдейді) қамтамасыз етеді. Адам ағзасына минералды элементтер-кальций (Са), фосфор (Р), темір (Ғе), кобальт (СО), қалайы (Zп), мыс (Си), мышьяк (Аs), Ванадий (В), йод (1), кремнезем (Sі), өте үлкен физиологиялық-биохимиялық роль атқарады.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Тағамдық құндылық</w:t>
      </w:r>
      <w:r w:rsidRPr="00511F30">
        <w:rPr>
          <w:rFonts w:ascii="Times New Roman" w:hAnsi="Times New Roman" w:cs="Times New Roman"/>
          <w:sz w:val="24"/>
          <w:szCs w:val="24"/>
          <w:lang w:val="kk-KZ"/>
        </w:rPr>
        <w:t xml:space="preserve"> - өнімнің барлық пайдалы қасиеттерін, яғни энегетикалық, биологиялық, физиологиялық, оргонолептикалық құндылығын, сіңімділігін, сапалылығын сипаттайтын күрделі қасиет.</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Өнімнің </w:t>
      </w:r>
      <w:r w:rsidRPr="00511F30">
        <w:rPr>
          <w:rFonts w:ascii="Times New Roman" w:hAnsi="Times New Roman" w:cs="Times New Roman"/>
          <w:b/>
          <w:i/>
          <w:sz w:val="24"/>
          <w:szCs w:val="24"/>
          <w:lang w:val="kk-KZ"/>
        </w:rPr>
        <w:t>энергетикалық құндылығы</w:t>
      </w:r>
      <w:r w:rsidRPr="00511F30">
        <w:rPr>
          <w:rFonts w:ascii="Times New Roman" w:hAnsi="Times New Roman" w:cs="Times New Roman"/>
          <w:sz w:val="24"/>
          <w:szCs w:val="24"/>
          <w:lang w:val="kk-KZ"/>
        </w:rPr>
        <w:t xml:space="preserve"> оның құрамындағы май, белок,  көмірсу мөлшерімен анықталады. Тамақ өнімдерінің энергетикалық  құндылығы </w:t>
      </w:r>
      <w:smartTag w:uri="urn:schemas-microsoft-com:office:smarttags" w:element="metricconverter">
        <w:smartTagPr>
          <w:attr w:name="ProductID" w:val="100 г"/>
        </w:smartTagPr>
        <w:r w:rsidRPr="00511F30">
          <w:rPr>
            <w:rFonts w:ascii="Times New Roman" w:hAnsi="Times New Roman" w:cs="Times New Roman"/>
            <w:sz w:val="24"/>
            <w:szCs w:val="24"/>
            <w:lang w:val="kk-KZ"/>
          </w:rPr>
          <w:t>100 г</w:t>
        </w:r>
      </w:smartTag>
      <w:r w:rsidRPr="00511F30">
        <w:rPr>
          <w:rFonts w:ascii="Times New Roman" w:hAnsi="Times New Roman" w:cs="Times New Roman"/>
          <w:sz w:val="24"/>
          <w:szCs w:val="24"/>
          <w:lang w:val="kk-KZ"/>
        </w:rPr>
        <w:t xml:space="preserve"> шаққанда килоджоульмен ( кДж) немесе килокалориимен ( ккал) өрнектеледі. Адам организмінде 1г май  тотыққанда 9,3ккал ( 37,7 кДж); 1г белок – 4,1 ккал ( 16,7 кДж); 1г көмірсу – 3,75 ккал ( 15,7 кДж) энергия бөлінетіні белгілі. Организм энергияның белгілі бір мөлшерін сол сияқты органикалық қышқылдар мен спирттер тотыққанда алады. Өнімнің химиялық құрамын біле отырып, оның энергетикалық құндылығын анықтауға болады.  Мысалы: Голланд сырына ( % есебімен): белок – 23,5; май -30,9; көмірсу 0,2 бар. Сонда </w:t>
      </w:r>
      <w:smartTag w:uri="urn:schemas-microsoft-com:office:smarttags" w:element="metricconverter">
        <w:smartTagPr>
          <w:attr w:name="ProductID" w:val="100 г"/>
        </w:smartTagPr>
        <w:r w:rsidRPr="00511F30">
          <w:rPr>
            <w:rFonts w:ascii="Times New Roman" w:hAnsi="Times New Roman" w:cs="Times New Roman"/>
            <w:sz w:val="24"/>
            <w:szCs w:val="24"/>
            <w:lang w:val="kk-KZ"/>
          </w:rPr>
          <w:t>100 г</w:t>
        </w:r>
      </w:smartTag>
      <w:r w:rsidRPr="00511F30">
        <w:rPr>
          <w:rFonts w:ascii="Times New Roman" w:hAnsi="Times New Roman" w:cs="Times New Roman"/>
          <w:sz w:val="24"/>
          <w:szCs w:val="24"/>
          <w:lang w:val="kk-KZ"/>
        </w:rPr>
        <w:t xml:space="preserve"> сырдың энергетикалық құндылығы: ( 23,5 ( 4,1 ккал)+(30,9(9,3 ккал) +(0,2(3,75 ккал)=384,47 ккал.</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Бірақ адам организмі қолайлы жағдайлардың өзінде де тамақ құрамына кіретін барлық  заттарды қолданбайды, себебі олардың сінімділік дәрежесі әртүрі.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Биологиялық құндылық</w:t>
      </w:r>
      <w:r w:rsidRPr="00511F30">
        <w:rPr>
          <w:rFonts w:ascii="Times New Roman" w:hAnsi="Times New Roman" w:cs="Times New Roman"/>
          <w:sz w:val="24"/>
          <w:szCs w:val="24"/>
          <w:lang w:val="kk-KZ"/>
        </w:rPr>
        <w:t xml:space="preserve"> өнімде биологиялық активті заттар  мөлшерімен сипатталады: алмастырылмайтын амин қышқылдары, витаминдер, макро- және микроэлементтер, алмастырылмайтын полиқанықпаған май қышқылдары. Бұл компоненттер организмнің ферменттік компонентерімен синтезделмейді және сондықтан да басқа тағамдық заттармен армастырылмайды. Олар алмастырылмайтын деп аталады және организмге тамақпен бірге ( ет, балық, сүт өнімдерімен т.б.) ену керек.</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Физиологиялық құндылық</w:t>
      </w:r>
      <w:r w:rsidRPr="00511F30">
        <w:rPr>
          <w:rFonts w:ascii="Times New Roman" w:hAnsi="Times New Roman" w:cs="Times New Roman"/>
          <w:sz w:val="24"/>
          <w:szCs w:val="24"/>
          <w:lang w:val="kk-KZ"/>
        </w:rPr>
        <w:t xml:space="preserve">  тамақ өнімдерінің адамның ас қорыту, жүйке, жүрек – қан тамыр жүйелеріне әсер ету қабілетімен және организмнің ауруға қарсы тұру қабілетімен анықталады. Мысалы шай, кофе, дәмдік заттар, сүт, қышқылды және басқа өнімдер физиологиялық құнды.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Тамақ өнімдерінің </w:t>
      </w:r>
      <w:r w:rsidRPr="00511F30">
        <w:rPr>
          <w:rFonts w:ascii="Times New Roman" w:hAnsi="Times New Roman" w:cs="Times New Roman"/>
          <w:b/>
          <w:i/>
          <w:sz w:val="24"/>
          <w:szCs w:val="24"/>
          <w:lang w:val="kk-KZ"/>
        </w:rPr>
        <w:t xml:space="preserve"> оргонолептикалық ( түйсіктік) құндылығы</w:t>
      </w:r>
      <w:r w:rsidRPr="00511F30">
        <w:rPr>
          <w:rFonts w:ascii="Times New Roman" w:hAnsi="Times New Roman" w:cs="Times New Roman"/>
          <w:sz w:val="24"/>
          <w:szCs w:val="24"/>
          <w:lang w:val="kk-KZ"/>
        </w:rPr>
        <w:t xml:space="preserve"> сапа көрсеткіштеріне негізделген: сыртқы түрі, консистенция, иісі, дәмі, құрамы, балғындылық дәрежесі. Сыртқы түрі бойынша қолайлы тамақ өнімдер: балғын немесе аз сақталған жемістер, емдәмдік жұмыртқа, тірі балық, жоғары сапалы шикізаттан нан тоқаш өнімдері тәбетті жоғарылатады және жылдам сіңеді, себебі оларда биологиялық активті заттар көп. Тамақ өнімдерінің дәмі мен иісі маңызды орын алады, сондықтан кейбір жағдайда оған жету үшін белок заттарының сіңімділігін төмендетуге негізделген өндеу әдістерін қолданады    ( мысалы, балықты және шұжық өнімдерін қақтау). Күңгірт түсті, дұрыс емес </w:t>
      </w:r>
      <w:r w:rsidRPr="00511F30">
        <w:rPr>
          <w:rFonts w:ascii="Times New Roman" w:hAnsi="Times New Roman" w:cs="Times New Roman"/>
          <w:sz w:val="24"/>
          <w:szCs w:val="24"/>
          <w:lang w:val="kk-KZ"/>
        </w:rPr>
        <w:lastRenderedPageBreak/>
        <w:t>формалы, беті тегіс емес және өте жұмсақ  немесе қатты консистенциялы, биологиялық активті заттары аз, тағамдық құндылығы төмен тамақ өнімдерінің сіңімділігі нашар болады. Сыртқы түрімен консистенция ақаулары бар өнімдерде  көбінесе адам организміне зиянды заттар болады.</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r>
      <w:r w:rsidRPr="00511F30">
        <w:rPr>
          <w:rFonts w:ascii="Times New Roman" w:hAnsi="Times New Roman" w:cs="Times New Roman"/>
          <w:b/>
          <w:i/>
          <w:sz w:val="24"/>
          <w:szCs w:val="24"/>
          <w:lang w:val="kk-KZ"/>
        </w:rPr>
        <w:t xml:space="preserve">Тамақ өнімдерінің сіңімділігі </w:t>
      </w:r>
      <w:r w:rsidRPr="00511F30">
        <w:rPr>
          <w:rFonts w:ascii="Times New Roman" w:hAnsi="Times New Roman" w:cs="Times New Roman"/>
          <w:sz w:val="24"/>
          <w:szCs w:val="24"/>
          <w:lang w:val="kk-KZ"/>
        </w:rPr>
        <w:t xml:space="preserve">  өнімнің қай бөлігі организмде толығымен қолданылатынын көрсететін сіңу коеффициентімен өрнектеледі. Сіңімділік өнімнің сыртқы түріне, консистенциясына, дәміне, оның құрамында болатын тағамдық заттардың мөлшері  мен сапасына, сонымен қатар адамның жасына, көңіл күйіне, тамақтану жағдайына, талғамына, әдетіне және т.б. факторларға байланысты.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Аралас тамақтану кезінде белоктардың сіңуі — 84,5, майдың сіңуі  — 94%, көмірсулардың сіңуі — 95,6% құрайды.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 xml:space="preserve">Тамақ өнімдерінің сапалылығы </w:t>
      </w:r>
      <w:r w:rsidRPr="00511F30">
        <w:rPr>
          <w:rFonts w:ascii="Times New Roman" w:hAnsi="Times New Roman" w:cs="Times New Roman"/>
          <w:sz w:val="24"/>
          <w:szCs w:val="24"/>
          <w:lang w:val="kk-KZ"/>
        </w:rPr>
        <w:t xml:space="preserve">оргонолептикалық және химиялық көрсеткіштермен (түсі, иісі, дәмі, консистенциясы, сыртқы түрі, химиялық құрамы), токсиндердің (улы заттар), ауру тудырғыш микробтардың (салмонелдар, ботулинустар және т.б.), зиянды қоспалардың (қорғасын, сынап), улы өсімдіктердің тұқымдары мен бөгде қоспалардың (металл, шыны т.б.) болмауымен сипатталады. Сапалылығы бойынша тамақ өнімдерін кластарға жіктейді: тағайындалуы бойынша қолдануға жарамды өнімдерлар (ешқандай шектеусіз өткізуге рұқсат етіледі); тағайындалуы бойынша қолдануға шартты жарамды өнімдерлар ( стандартты емес немесе жойылатын ақауы бар өнімдерлар); тағайындалуы бойынша жарамсыз қауіпті өнімдерлар  (өткізуге рұқсат етілмейді және жойылу керек немесе белгілі ережелерді сақтай отырып  басқа өнімге айналдыру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Тағайындалуы бойынша қолдануға жарамды өнімдерлар  нарықта бәсекеге қабілетті бола алады және өндіруші қызметінің жетістігіне  сенімділік қамтамасыз етеді.</w:t>
      </w:r>
    </w:p>
    <w:p w:rsidR="009E585E" w:rsidRPr="00222BFE" w:rsidRDefault="009E585E" w:rsidP="009E585E">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Адамзат қоғамы алдында тұрған негізгі мәселелерді атаңыз.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Адам ағзасына қажетті тағамдық зататр құрамының маңызын түсіндіріңіз.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Неліктен тамақ халық денсаулығын анықтайтын негізгі факторлардың бірі болып табылады?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Тамақтану өндірісіндегі әлемдік тенденциялар немен байланысты? </w:t>
      </w:r>
    </w:p>
    <w:p w:rsidR="00CB170C" w:rsidRPr="009E585E" w:rsidRDefault="00CB170C" w:rsidP="00CB170C">
      <w:pPr>
        <w:pStyle w:val="a6"/>
        <w:widowControl w:val="0"/>
        <w:autoSpaceDE w:val="0"/>
        <w:autoSpaceDN w:val="0"/>
        <w:adjustRightInd w:val="0"/>
        <w:spacing w:after="0" w:line="240" w:lineRule="auto"/>
        <w:ind w:left="502"/>
        <w:jc w:val="both"/>
        <w:rPr>
          <w:rFonts w:ascii="Times New Roman" w:hAnsi="Times New Roman"/>
          <w:sz w:val="24"/>
          <w:szCs w:val="24"/>
          <w:lang w:val="kk-KZ"/>
        </w:rPr>
      </w:pPr>
      <w:bookmarkStart w:id="0" w:name="_GoBack"/>
      <w:bookmarkEnd w:id="0"/>
    </w:p>
    <w:p w:rsidR="00FB403D" w:rsidRPr="00511F30" w:rsidRDefault="00FB403D" w:rsidP="004A5421">
      <w:pPr>
        <w:spacing w:after="0" w:line="240" w:lineRule="auto"/>
        <w:rPr>
          <w:rFonts w:ascii="Times New Roman" w:hAnsi="Times New Roman" w:cs="Times New Roman"/>
          <w:sz w:val="24"/>
          <w:szCs w:val="24"/>
          <w:lang w:val="kk-KZ"/>
        </w:rPr>
      </w:pPr>
    </w:p>
    <w:p w:rsidR="007A7F5B" w:rsidRDefault="004A5421"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Дәріс №2. Тақырыбы:Ақуыздық заттар</w:t>
      </w:r>
    </w:p>
    <w:p w:rsidR="00511F30" w:rsidRPr="00511F30" w:rsidRDefault="00511F30" w:rsidP="00511F30">
      <w:pPr>
        <w:spacing w:after="0" w:line="240" w:lineRule="auto"/>
        <w:jc w:val="center"/>
        <w:rPr>
          <w:rFonts w:ascii="Times New Roman" w:eastAsia="Times New Roman" w:hAnsi="Times New Roman" w:cs="Times New Roman"/>
          <w:b/>
          <w:sz w:val="24"/>
          <w:szCs w:val="24"/>
          <w:lang w:val="kk-KZ" w:eastAsia="ru-RU"/>
        </w:rPr>
      </w:pPr>
    </w:p>
    <w:p w:rsidR="00511F30" w:rsidRDefault="004732A6" w:rsidP="00511F30">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511F30" w:rsidRPr="00511F30" w:rsidRDefault="00511F30" w:rsidP="00511F30">
      <w:pPr>
        <w:pStyle w:val="a6"/>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химиялық қасиеті; құрылымы, биологиялық маңызы</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Асқорыту жолында азықтық белоктардың өзгеруі</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қышқылдарының өзгеру жолдары (дезаминдену, трансаминдену, декарбоксилдену)</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аммиакты усыздандыру (мочевинаның, глутамин, аспарагиннің түзілуі)</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ауыстырылатын амин қышқылдарының биосинтезі</w:t>
      </w:r>
    </w:p>
    <w:p w:rsidR="004732A6"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Кейбір амин қышқылдарының  алмасу ерекшеліктері</w:t>
      </w:r>
    </w:p>
    <w:p w:rsidR="00511F30" w:rsidRPr="00511F30" w:rsidRDefault="00511F30" w:rsidP="00511F30">
      <w:pPr>
        <w:tabs>
          <w:tab w:val="left" w:pos="0"/>
        </w:tabs>
        <w:spacing w:after="0" w:line="240" w:lineRule="auto"/>
        <w:ind w:left="720"/>
        <w:jc w:val="both"/>
        <w:rPr>
          <w:rFonts w:ascii="Times New Roman" w:hAnsi="Times New Roman" w:cs="Times New Roman"/>
          <w:sz w:val="24"/>
          <w:szCs w:val="24"/>
          <w:lang w:val="kk-KZ"/>
        </w:rPr>
      </w:pPr>
    </w:p>
    <w:p w:rsidR="00511F30" w:rsidRPr="00511F30" w:rsidRDefault="004A5421" w:rsidP="00511F30">
      <w:pPr>
        <w:spacing w:after="0"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b/>
          <w:color w:val="000000"/>
          <w:sz w:val="24"/>
          <w:szCs w:val="24"/>
          <w:lang w:val="kk-KZ"/>
        </w:rPr>
        <w:t>Ақуыздар</w:t>
      </w:r>
      <w:r w:rsidRPr="00511F30">
        <w:rPr>
          <w:rFonts w:ascii="Times New Roman" w:hAnsi="Times New Roman" w:cs="Times New Roman"/>
          <w:color w:val="000000"/>
          <w:sz w:val="24"/>
          <w:szCs w:val="24"/>
          <w:lang w:val="kk-KZ"/>
        </w:rPr>
        <w:t xml:space="preserve"> – амин қышқылдарынан түзелген күрделі органикалық жалғанулар. Ақуыз молекулалардың құрамына азот, көмірсутегі, сутегі және кейбір басқа да заттар жатады. Осы элементтерден басқа күкірт, фосфор, хром, темір және мыс және т.б. жатады. </w:t>
      </w:r>
    </w:p>
    <w:p w:rsidR="00511F30" w:rsidRPr="00511F30" w:rsidRDefault="00511F30" w:rsidP="00511F30">
      <w:pPr>
        <w:tabs>
          <w:tab w:val="left" w:pos="0"/>
        </w:tabs>
        <w:spacing w:after="0"/>
        <w:jc w:val="both"/>
        <w:rPr>
          <w:rFonts w:ascii="Times New Roman" w:hAnsi="Times New Roman" w:cs="Times New Roman"/>
          <w:sz w:val="24"/>
          <w:szCs w:val="24"/>
          <w:lang w:val="kk-KZ"/>
        </w:rPr>
      </w:pPr>
      <w:r w:rsidRPr="00511F30">
        <w:rPr>
          <w:rFonts w:ascii="Times New Roman" w:hAnsi="Times New Roman" w:cs="Times New Roman"/>
          <w:b/>
          <w:color w:val="000000"/>
          <w:sz w:val="24"/>
          <w:szCs w:val="24"/>
          <w:lang w:val="kk-KZ"/>
        </w:rPr>
        <w:t>Ақуыздар</w:t>
      </w:r>
      <w:r w:rsidRPr="00511F30">
        <w:rPr>
          <w:rFonts w:ascii="Times New Roman" w:hAnsi="Times New Roman" w:cs="Times New Roman"/>
          <w:sz w:val="24"/>
          <w:szCs w:val="24"/>
          <w:lang w:val="kk-KZ"/>
        </w:rPr>
        <w:t xml:space="preserve"> - өзара пептидтік байланыспен қосылған α – амин қышқылдарынаң тұратын жоғары молекулалы азотты заттар.</w:t>
      </w:r>
    </w:p>
    <w:p w:rsidR="009E585E" w:rsidRDefault="009E585E" w:rsidP="00511F30">
      <w:pPr>
        <w:tabs>
          <w:tab w:val="left" w:pos="0"/>
        </w:tabs>
        <w:ind w:firstLine="720"/>
        <w:jc w:val="both"/>
        <w:rPr>
          <w:rFonts w:ascii="Times New Roman" w:hAnsi="Times New Roman" w:cs="Times New Roman"/>
          <w:sz w:val="24"/>
          <w:szCs w:val="24"/>
          <w:lang w:val="kk-KZ"/>
        </w:rPr>
      </w:pPr>
    </w:p>
    <w:p w:rsidR="009E585E" w:rsidRDefault="009E585E" w:rsidP="00511F30">
      <w:pPr>
        <w:tabs>
          <w:tab w:val="left" w:pos="0"/>
        </w:tabs>
        <w:ind w:firstLine="720"/>
        <w:jc w:val="both"/>
        <w:rPr>
          <w:rFonts w:ascii="Times New Roman" w:hAnsi="Times New Roman" w:cs="Times New Roman"/>
          <w:sz w:val="24"/>
          <w:szCs w:val="24"/>
          <w:lang w:val="kk-KZ"/>
        </w:rPr>
      </w:pPr>
    </w:p>
    <w:p w:rsidR="00511F30" w:rsidRPr="00511F30" w:rsidRDefault="00511F30" w:rsidP="00511F30">
      <w:pPr>
        <w:tabs>
          <w:tab w:val="left" w:pos="0"/>
        </w:tabs>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α – амин қышқылының жалпы формуласы:</w:t>
      </w:r>
    </w:p>
    <w:p w:rsidR="00511F30" w:rsidRPr="00511F30" w:rsidRDefault="00014490" w:rsidP="00511F30">
      <w:pPr>
        <w:tabs>
          <w:tab w:val="left" w:pos="0"/>
        </w:tabs>
        <w:ind w:firstLine="720"/>
        <w:jc w:val="both"/>
        <w:rPr>
          <w:rFonts w:ascii="Times New Roman" w:hAnsi="Times New Roman" w:cs="Times New Roman"/>
          <w:sz w:val="24"/>
          <w:szCs w:val="24"/>
          <w:lang w:val="en-US"/>
        </w:rPr>
      </w:pPr>
      <w:r>
        <w:rPr>
          <w:rFonts w:ascii="Times New Roman" w:hAnsi="Times New Roman" w:cs="Times New Roman"/>
          <w:noProof/>
          <w:sz w:val="24"/>
          <w:szCs w:val="24"/>
        </w:rPr>
        <w:pict>
          <v:rect id="_x0000_s1026" style="position:absolute;left:0;text-align:left;margin-left:54pt;margin-top:1.65pt;width:99pt;height:1in;z-index:251660288" filled="f"/>
        </w:pict>
      </w:r>
      <w:r w:rsidR="00511F30" w:rsidRPr="00511F30">
        <w:rPr>
          <w:rFonts w:ascii="Times New Roman" w:hAnsi="Times New Roman" w:cs="Times New Roman"/>
          <w:sz w:val="24"/>
          <w:szCs w:val="24"/>
          <w:lang w:val="kk-KZ"/>
        </w:rPr>
        <w:t xml:space="preserve">α </w:t>
      </w:r>
    </w:p>
    <w:p w:rsidR="00511F30" w:rsidRPr="00511F30" w:rsidRDefault="00511F30" w:rsidP="00511F30">
      <w:pPr>
        <w:tabs>
          <w:tab w:val="left" w:pos="0"/>
        </w:tabs>
        <w:ind w:firstLine="720"/>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R – CH - COOH</w:t>
      </w:r>
    </w:p>
    <w:p w:rsidR="00511F30" w:rsidRPr="00511F30" w:rsidRDefault="00511F30" w:rsidP="00511F30">
      <w:pPr>
        <w:tabs>
          <w:tab w:val="left" w:pos="0"/>
        </w:tabs>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t xml:space="preserve">        |</w:t>
      </w:r>
    </w:p>
    <w:p w:rsidR="00511F30" w:rsidRPr="009E585E" w:rsidRDefault="00511F30" w:rsidP="009E585E">
      <w:pPr>
        <w:tabs>
          <w:tab w:val="left" w:pos="0"/>
        </w:tabs>
        <w:jc w:val="both"/>
        <w:rPr>
          <w:rFonts w:ascii="Times New Roman" w:hAnsi="Times New Roman" w:cs="Times New Roman"/>
          <w:sz w:val="24"/>
          <w:szCs w:val="24"/>
          <w:lang w:val="kk-KZ"/>
        </w:rPr>
      </w:pPr>
      <w:r w:rsidRPr="00511F30">
        <w:rPr>
          <w:rFonts w:ascii="Times New Roman" w:hAnsi="Times New Roman" w:cs="Times New Roman"/>
          <w:sz w:val="24"/>
          <w:szCs w:val="24"/>
          <w:lang w:val="en-US"/>
        </w:rPr>
        <w:tab/>
        <w:t xml:space="preserve">        NH</w:t>
      </w:r>
      <w:r w:rsidRPr="00511F30">
        <w:rPr>
          <w:rFonts w:ascii="Times New Roman" w:hAnsi="Times New Roman" w:cs="Times New Roman"/>
          <w:sz w:val="24"/>
          <w:szCs w:val="24"/>
          <w:vertAlign w:val="subscript"/>
          <w:lang w:val="en-US"/>
        </w:rPr>
        <w:t>2</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kk-KZ"/>
        </w:rPr>
        <w:tab/>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en-US"/>
        </w:rPr>
        <w:tab/>
      </w:r>
      <w:r w:rsidRPr="00511F30">
        <w:rPr>
          <w:rFonts w:ascii="Times New Roman" w:hAnsi="Times New Roman" w:cs="Times New Roman"/>
          <w:spacing w:val="-6"/>
          <w:sz w:val="24"/>
          <w:szCs w:val="24"/>
          <w:lang w:val="kk-KZ"/>
        </w:rPr>
        <w:t>Қоршалған бөлік бүкіл α – амин қышқылдарына ауыстырылмайтын амин қышқылды блок.</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Амин қышқылдары радикал құрылысына және физико-химиялық қасиеттері бойынша ажыратылады. Радикалдары бойынша α – амин қышқылдары: ациклді және циклді болып бөлінеді. Ациклілерге: гли, ала, сер, цис, тре, мет, вал, лей, иле, асп, глу, ли</w:t>
      </w:r>
      <w:r>
        <w:rPr>
          <w:rFonts w:ascii="Times New Roman" w:hAnsi="Times New Roman" w:cs="Times New Roman"/>
          <w:spacing w:val="-6"/>
          <w:sz w:val="24"/>
          <w:szCs w:val="24"/>
          <w:lang w:val="kk-KZ"/>
        </w:rPr>
        <w:t>з, арг; гомоциклдіге: фен, тир,</w:t>
      </w:r>
      <w:r w:rsidRPr="00511F30">
        <w:rPr>
          <w:rFonts w:ascii="Times New Roman" w:hAnsi="Times New Roman" w:cs="Times New Roman"/>
          <w:spacing w:val="-6"/>
          <w:sz w:val="24"/>
          <w:szCs w:val="24"/>
          <w:lang w:val="kk-KZ"/>
        </w:rPr>
        <w:t xml:space="preserve"> гетероциклдіге: три, гис жатады.</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Функционалды топтары бойынша: моноаминомонокарбонды (гли, ала, сер, цис, тре, мет, вал, лей, иле, фен, тир, три, гис), моноаминодикарбонды (асп, глу), диаминомонокарбонды (лиз, арг).</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Қышқыл – негізді қасиеттері бойынша үш топқа бөлінеді: қышқылды, негізді, бейтарапты.</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 xml:space="preserve">Қышқылдағы радикалында карбоксил тобы бар амин қышқылдары жатады: асп, глу; негіздегі: лиз, арг, гис радикалында амин топтары барлар, негіздін қасиет көрсетеді. Қалған амин қышқылдары бейтараптар. </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Ортаның рН-на байланысты: ноль, оң, теріс зарядты болады. Амин қышқылының молекуласының заряды 0-ге тең болса, оны изоэлектрлік нүкте деп атайды.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en-US"/>
        </w:rPr>
      </w:pP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511F30">
        <w:rPr>
          <w:rFonts w:ascii="Times New Roman" w:hAnsi="Times New Roman" w:cs="Times New Roman"/>
          <w:sz w:val="24"/>
          <w:szCs w:val="24"/>
          <w:lang w:val="en-US"/>
        </w:rPr>
        <w:t>pH&lt;7</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pH&lt;7</w:t>
      </w:r>
    </w:p>
    <w:p w:rsidR="00511F30" w:rsidRPr="00511F30" w:rsidRDefault="00014490"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28" style="position:absolute;left:0;text-align:left;z-index:251662336" from="243pt,10.5pt" to="4in,10.5pt">
            <v:stroke endarrow="block"/>
          </v:line>
        </w:pict>
      </w:r>
      <w:r>
        <w:rPr>
          <w:rFonts w:ascii="Times New Roman" w:hAnsi="Times New Roman" w:cs="Times New Roman"/>
          <w:noProof/>
          <w:sz w:val="24"/>
          <w:szCs w:val="24"/>
        </w:rPr>
        <w:pict>
          <v:line id="_x0000_s1027" style="position:absolute;left:0;text-align:left;flip:x;z-index:251661312" from="99pt,10.5pt" to="2in,10.5pt">
            <v:stroke endarrow="block"/>
          </v:line>
        </w:pict>
      </w:r>
      <w:r w:rsidR="00511F30" w:rsidRPr="00511F30">
        <w:rPr>
          <w:rFonts w:ascii="Times New Roman" w:hAnsi="Times New Roman" w:cs="Times New Roman"/>
          <w:sz w:val="24"/>
          <w:szCs w:val="24"/>
          <w:lang w:val="en-US"/>
        </w:rPr>
        <w:t>R – CH – COOH               R – CH – COO</w:t>
      </w:r>
      <w:r w:rsidR="00511F30" w:rsidRPr="00511F30">
        <w:rPr>
          <w:rFonts w:ascii="Times New Roman" w:hAnsi="Times New Roman" w:cs="Times New Roman"/>
          <w:sz w:val="24"/>
          <w:szCs w:val="24"/>
          <w:vertAlign w:val="superscript"/>
          <w:lang w:val="en-US"/>
        </w:rPr>
        <w:t>-</w:t>
      </w:r>
      <w:r w:rsidR="00511F30" w:rsidRPr="00511F30">
        <w:rPr>
          <w:rFonts w:ascii="Times New Roman" w:hAnsi="Times New Roman" w:cs="Times New Roman"/>
          <w:sz w:val="24"/>
          <w:szCs w:val="24"/>
          <w:lang w:val="en-US"/>
        </w:rPr>
        <w:t xml:space="preserve">               R – CH – COO</w:t>
      </w:r>
      <w:r w:rsidR="00511F30" w:rsidRPr="00511F30">
        <w:rPr>
          <w:rFonts w:ascii="Times New Roman" w:hAnsi="Times New Roman" w:cs="Times New Roman"/>
          <w:sz w:val="24"/>
          <w:szCs w:val="24"/>
          <w:vertAlign w:val="superscript"/>
          <w:lang w:val="en-US"/>
        </w:rPr>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[H</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lang w:val="en-US"/>
        </w:rPr>
        <w:t>]</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w:t>
      </w:r>
      <w:r w:rsidRPr="00511F30">
        <w:rPr>
          <w:rFonts w:ascii="Times New Roman" w:hAnsi="Times New Roman" w:cs="Times New Roman"/>
          <w:sz w:val="24"/>
          <w:szCs w:val="24"/>
          <w:lang w:val="en-US"/>
        </w:rPr>
        <w:tab/>
        <w:t xml:space="preserve">          [OH</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lang w:val="en-US"/>
        </w:rPr>
        <w:t xml:space="preserve">]     </w:t>
      </w:r>
      <w:r w:rsidRPr="00511F30">
        <w:rPr>
          <w:rFonts w:ascii="Times New Roman" w:hAnsi="Times New Roman" w:cs="Times New Roman"/>
          <w:sz w:val="24"/>
          <w:szCs w:val="24"/>
          <w:lang w:val="en-US"/>
        </w:rPr>
        <w:tab/>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lang w:val="en-US"/>
        </w:rPr>
        <w:t>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lang w:val="en-US"/>
        </w:rPr>
        <w:t>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lang w:val="en-US"/>
        </w:rPr>
        <w:t>OH</w:t>
      </w:r>
    </w:p>
    <w:p w:rsidR="00511F30" w:rsidRPr="00511F30" w:rsidRDefault="00511F30" w:rsidP="00511F30">
      <w:pPr>
        <w:spacing w:after="0" w:line="240" w:lineRule="auto"/>
        <w:jc w:val="both"/>
        <w:rPr>
          <w:rFonts w:ascii="Times New Roman" w:hAnsi="Times New Roman" w:cs="Times New Roman"/>
          <w:sz w:val="24"/>
          <w:szCs w:val="24"/>
          <w:lang w:val="en-US"/>
        </w:rPr>
      </w:pPr>
    </w:p>
    <w:p w:rsidR="00511F30" w:rsidRPr="00511F30" w:rsidRDefault="00511F30" w:rsidP="00511F30">
      <w:pPr>
        <w:spacing w:after="0" w:line="240" w:lineRule="auto"/>
        <w:jc w:val="center"/>
        <w:rPr>
          <w:rFonts w:ascii="Times New Roman" w:hAnsi="Times New Roman" w:cs="Times New Roman"/>
          <w:sz w:val="24"/>
          <w:szCs w:val="24"/>
          <w:lang w:val="kk-KZ"/>
        </w:rPr>
      </w:pPr>
      <w:r w:rsidRPr="00511F30">
        <w:rPr>
          <w:rFonts w:ascii="Times New Roman" w:hAnsi="Times New Roman" w:cs="Times New Roman"/>
          <w:sz w:val="24"/>
          <w:szCs w:val="24"/>
          <w:lang w:val="kk-KZ"/>
        </w:rPr>
        <w:t>изоэлектрлік жағдай</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Радикалдардың полярлығы бойынша α-амин қышқылдары жіктелуі: полярлы (гидрофильді) – асп, глу, лиз, арг, гис, сер, цис, тре, тир, асп, глю; полярсыз (гидрофобты): ало, вал, лей, мет, иле, фен, три, про. Физиологиялық маңызы бойынша: ауыстырылатын, ауыстырылмайтын, жартылай ауыстырылатын амин қышқылдары болып бөлінеді. Ауыстырылатын амин қышқылдары организмде жеткілікті молшерде синтезделеді (гли, ало, сер, цис, тир, асп, гли). Жартылай ауыстырылатын амин қышқылдары аз молшерде болады, сондықтан олар тамақ белоктарымен толтырылуы қажет (тир, арг, гис).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Ауыстырылмайтын амин қышқылдары организмде синтезделмейді, сондықтан олар азықпен бірге түсуі керек (вал, лей, иле, тре, лиз, мет, фен, три).</w:t>
      </w:r>
    </w:p>
    <w:p w:rsidR="00511F30" w:rsidRPr="00511F30" w:rsidRDefault="00511F30" w:rsidP="00511F30">
      <w:pPr>
        <w:spacing w:after="0" w:line="240" w:lineRule="auto"/>
        <w:jc w:val="center"/>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Белоктын құрылысы және құрылымдық деңгейлері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Белок пептидінің молекуласының тізілуі – бір амин қышқылының карбоксил тобы басқа амин қышқылының α – амин тобымен әрекеттесуінен түзілеуі </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en-US"/>
        </w:rPr>
        <w:t>O</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O</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O</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p>
    <w:p w:rsidR="00511F30" w:rsidRPr="00511F30" w:rsidRDefault="00014490"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0" style="position:absolute;left:0;text-align:left;z-index:251664384" from="342pt,6.85pt" to="369pt,6.85pt">
            <v:stroke endarrow="block"/>
          </v:line>
        </w:pict>
      </w:r>
      <w:r w:rsidR="00511F30" w:rsidRPr="00511F30">
        <w:rPr>
          <w:rFonts w:ascii="Times New Roman" w:hAnsi="Times New Roman" w:cs="Times New Roman"/>
          <w:sz w:val="24"/>
          <w:szCs w:val="24"/>
          <w:lang w:val="en-US"/>
        </w:rPr>
        <w:t>CH</w:t>
      </w:r>
      <w:r w:rsidR="00511F30" w:rsidRPr="00511F30">
        <w:rPr>
          <w:rFonts w:ascii="Times New Roman" w:hAnsi="Times New Roman" w:cs="Times New Roman"/>
          <w:sz w:val="24"/>
          <w:szCs w:val="24"/>
          <w:vertAlign w:val="subscript"/>
          <w:lang w:val="en-US"/>
        </w:rPr>
        <w:t>3</w:t>
      </w:r>
      <w:r w:rsidR="00511F30" w:rsidRPr="00511F30">
        <w:rPr>
          <w:rFonts w:ascii="Times New Roman" w:hAnsi="Times New Roman" w:cs="Times New Roman"/>
          <w:sz w:val="24"/>
          <w:szCs w:val="24"/>
          <w:lang w:val="en-US"/>
        </w:rPr>
        <w:t xml:space="preserve"> – CH- C       +     CH</w:t>
      </w:r>
      <w:r w:rsidR="00511F30" w:rsidRPr="00511F30">
        <w:rPr>
          <w:rFonts w:ascii="Times New Roman" w:hAnsi="Times New Roman" w:cs="Times New Roman"/>
          <w:sz w:val="24"/>
          <w:szCs w:val="24"/>
          <w:vertAlign w:val="subscript"/>
          <w:lang w:val="en-US"/>
        </w:rPr>
        <w:t xml:space="preserve">2 </w:t>
      </w:r>
      <w:r w:rsidR="00511F30" w:rsidRPr="00511F30">
        <w:rPr>
          <w:rFonts w:ascii="Times New Roman" w:hAnsi="Times New Roman" w:cs="Times New Roman"/>
          <w:sz w:val="24"/>
          <w:szCs w:val="24"/>
          <w:lang w:val="en-US"/>
        </w:rPr>
        <w:t>– CH – C      +      CH</w:t>
      </w:r>
      <w:r w:rsidR="00511F30" w:rsidRPr="00511F30">
        <w:rPr>
          <w:rFonts w:ascii="Times New Roman" w:hAnsi="Times New Roman" w:cs="Times New Roman"/>
          <w:sz w:val="24"/>
          <w:szCs w:val="24"/>
          <w:vertAlign w:val="subscript"/>
          <w:lang w:val="en-US"/>
        </w:rPr>
        <w:t xml:space="preserve">2 </w:t>
      </w:r>
      <w:r w:rsidR="00511F30" w:rsidRPr="00511F30">
        <w:rPr>
          <w:rFonts w:ascii="Times New Roman" w:hAnsi="Times New Roman" w:cs="Times New Roman"/>
          <w:sz w:val="24"/>
          <w:szCs w:val="24"/>
          <w:lang w:val="en-US"/>
        </w:rPr>
        <w:t xml:space="preserve">– C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         \</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NH</w:t>
      </w:r>
      <w:r w:rsidRPr="00511F30">
        <w:rPr>
          <w:rFonts w:ascii="Times New Roman" w:hAnsi="Times New Roman" w:cs="Times New Roman"/>
          <w:sz w:val="24"/>
          <w:szCs w:val="24"/>
          <w:vertAlign w:val="subscript"/>
          <w:lang w:val="kk-KZ"/>
        </w:rPr>
        <w:t xml:space="preserve">2      </w:t>
      </w:r>
      <w:r w:rsidRPr="00511F30">
        <w:rPr>
          <w:rFonts w:ascii="Times New Roman" w:hAnsi="Times New Roman" w:cs="Times New Roman"/>
          <w:sz w:val="24"/>
          <w:szCs w:val="24"/>
          <w:lang w:val="kk-KZ"/>
        </w:rPr>
        <w:t xml:space="preserve"> OH</w:t>
      </w:r>
      <w:r w:rsidRPr="00511F30">
        <w:rPr>
          <w:rFonts w:ascii="Times New Roman" w:hAnsi="Times New Roman" w:cs="Times New Roman"/>
          <w:sz w:val="24"/>
          <w:szCs w:val="24"/>
          <w:lang w:val="kk-KZ"/>
        </w:rPr>
        <w:tab/>
        <w:t xml:space="preserve">     SH</w:t>
      </w:r>
      <w:r w:rsidRPr="00511F30">
        <w:rPr>
          <w:rFonts w:ascii="Times New Roman" w:hAnsi="Times New Roman" w:cs="Times New Roman"/>
          <w:sz w:val="24"/>
          <w:szCs w:val="24"/>
          <w:lang w:val="kk-KZ"/>
        </w:rPr>
        <w:tab/>
        <w:t xml:space="preserve">      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 xml:space="preserve">   OH</w:t>
      </w:r>
      <w:r w:rsidRPr="00511F30">
        <w:rPr>
          <w:rFonts w:ascii="Times New Roman" w:hAnsi="Times New Roman" w:cs="Times New Roman"/>
          <w:sz w:val="24"/>
          <w:szCs w:val="24"/>
          <w:lang w:val="kk-KZ"/>
        </w:rPr>
        <w:tab/>
        <w:t xml:space="preserve"> 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ab/>
        <w:t xml:space="preserve">    OH</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 xml:space="preserve">    аланин</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цистеин                  глицин</w:t>
      </w:r>
    </w:p>
    <w:p w:rsidR="00511F30" w:rsidRPr="009E585E" w:rsidRDefault="00511F30" w:rsidP="00511F30">
      <w:pPr>
        <w:spacing w:after="0" w:line="240" w:lineRule="auto"/>
        <w:jc w:val="both"/>
        <w:rPr>
          <w:rFonts w:ascii="Times New Roman" w:hAnsi="Times New Roman" w:cs="Times New Roman"/>
          <w:sz w:val="24"/>
          <w:szCs w:val="24"/>
        </w:rPr>
      </w:pPr>
      <w:r w:rsidRPr="009E585E">
        <w:rPr>
          <w:rFonts w:ascii="Times New Roman" w:hAnsi="Times New Roman" w:cs="Times New Roman"/>
          <w:sz w:val="24"/>
          <w:szCs w:val="24"/>
        </w:rPr>
        <w:tab/>
      </w:r>
      <w:r w:rsidRPr="009E585E">
        <w:rPr>
          <w:rFonts w:ascii="Times New Roman" w:hAnsi="Times New Roman" w:cs="Times New Roman"/>
          <w:sz w:val="24"/>
          <w:szCs w:val="24"/>
        </w:rPr>
        <w:tab/>
      </w:r>
      <w:r w:rsidRPr="00511F30">
        <w:rPr>
          <w:rFonts w:ascii="Times New Roman" w:hAnsi="Times New Roman" w:cs="Times New Roman"/>
          <w:sz w:val="24"/>
          <w:szCs w:val="24"/>
          <w:lang w:val="en-US"/>
        </w:rPr>
        <w:t>O</w:t>
      </w:r>
      <w:r w:rsidRPr="009E585E">
        <w:rPr>
          <w:rFonts w:ascii="Times New Roman" w:hAnsi="Times New Roman" w:cs="Times New Roman"/>
          <w:sz w:val="24"/>
          <w:szCs w:val="24"/>
        </w:rPr>
        <w:tab/>
      </w:r>
      <w:r w:rsidRPr="009E585E">
        <w:rPr>
          <w:rFonts w:ascii="Times New Roman" w:hAnsi="Times New Roman" w:cs="Times New Roman"/>
          <w:sz w:val="24"/>
          <w:szCs w:val="24"/>
        </w:rPr>
        <w:tab/>
      </w:r>
      <w:r w:rsidRPr="00511F30">
        <w:rPr>
          <w:rFonts w:ascii="Times New Roman" w:hAnsi="Times New Roman" w:cs="Times New Roman"/>
          <w:sz w:val="24"/>
          <w:szCs w:val="24"/>
          <w:lang w:val="en-US"/>
        </w:rPr>
        <w:t>O</w:t>
      </w:r>
    </w:p>
    <w:p w:rsidR="00511F30" w:rsidRPr="009E585E" w:rsidRDefault="00511F30" w:rsidP="00511F30">
      <w:pPr>
        <w:spacing w:after="0" w:line="240" w:lineRule="auto"/>
        <w:jc w:val="both"/>
        <w:rPr>
          <w:rFonts w:ascii="Times New Roman" w:hAnsi="Times New Roman" w:cs="Times New Roman"/>
          <w:sz w:val="24"/>
          <w:szCs w:val="24"/>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rPr>
        <w:t xml:space="preserve">|| </w:t>
      </w:r>
      <w:r w:rsidRPr="009E585E">
        <w:rPr>
          <w:rFonts w:ascii="Times New Roman" w:hAnsi="Times New Roman" w:cs="Times New Roman"/>
          <w:sz w:val="24"/>
          <w:szCs w:val="24"/>
        </w:rPr>
        <w:tab/>
      </w:r>
      <w:r w:rsidRPr="009E585E">
        <w:rPr>
          <w:rFonts w:ascii="Times New Roman" w:hAnsi="Times New Roman" w:cs="Times New Roman"/>
          <w:sz w:val="24"/>
          <w:szCs w:val="24"/>
        </w:rPr>
        <w:tab/>
        <w:t xml:space="preserve">         ||</w:t>
      </w:r>
    </w:p>
    <w:p w:rsidR="00511F30" w:rsidRPr="00511F30" w:rsidRDefault="00014490"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29" style="position:absolute;left:0;text-align:left;z-index:251663360" from="-9pt,12.5pt" to="18pt,12.5pt">
            <v:stroke endarrow="block"/>
          </v:line>
        </w:pict>
      </w:r>
      <w:r w:rsidR="00511F30" w:rsidRPr="00511F30">
        <w:rPr>
          <w:rFonts w:ascii="Times New Roman" w:hAnsi="Times New Roman" w:cs="Times New Roman"/>
          <w:sz w:val="24"/>
          <w:szCs w:val="24"/>
          <w:lang w:val="en-US"/>
        </w:rPr>
        <w:t>CH</w:t>
      </w:r>
      <w:r w:rsidR="00511F30" w:rsidRPr="00511F30">
        <w:rPr>
          <w:rFonts w:ascii="Times New Roman" w:hAnsi="Times New Roman" w:cs="Times New Roman"/>
          <w:sz w:val="24"/>
          <w:szCs w:val="24"/>
          <w:vertAlign w:val="subscript"/>
          <w:lang w:val="en-US"/>
        </w:rPr>
        <w:t>3</w:t>
      </w:r>
      <w:r w:rsidR="00511F30" w:rsidRPr="00511F30">
        <w:rPr>
          <w:rFonts w:ascii="Times New Roman" w:hAnsi="Times New Roman" w:cs="Times New Roman"/>
          <w:sz w:val="24"/>
          <w:szCs w:val="24"/>
          <w:lang w:val="en-US"/>
        </w:rPr>
        <w:t xml:space="preserve"> – CH- C – N – CH – C – N – CH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COOH      + 2H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O      </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t>|</w:t>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H     CH</w:t>
      </w:r>
      <w:r w:rsidRPr="00511F30">
        <w:rPr>
          <w:rFonts w:ascii="Times New Roman" w:hAnsi="Times New Roman" w:cs="Times New Roman"/>
          <w:sz w:val="24"/>
          <w:szCs w:val="24"/>
          <w:vertAlign w:val="subscript"/>
          <w:lang w:val="en-US"/>
        </w:rPr>
        <w:t>2</w:t>
      </w:r>
      <w:r w:rsidRPr="00511F30">
        <w:rPr>
          <w:rFonts w:ascii="Times New Roman" w:hAnsi="Times New Roman" w:cs="Times New Roman"/>
          <w:sz w:val="24"/>
          <w:szCs w:val="24"/>
          <w:lang w:val="en-US"/>
        </w:rPr>
        <w:t xml:space="preserve">         H</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SH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Үшпептид: аланил – цистеил – глицин</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құрамына кіретін амин қышқылын – амин қышқылының қалдықтары деп аталады. Олар өзара пептидтік байланыспен қосылады</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O     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C – N - </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ала – цис - гли</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w:t>
      </w:r>
      <w:r w:rsidRPr="00511F30">
        <w:rPr>
          <w:rFonts w:ascii="Times New Roman" w:hAnsi="Times New Roman" w:cs="Times New Roman"/>
          <w:sz w:val="24"/>
          <w:szCs w:val="24"/>
          <w:lang w:val="kk-KZ"/>
        </w:rPr>
        <w:tab/>
        <w:t xml:space="preserve">            |    </w:t>
      </w:r>
      <w:r w:rsidRPr="00511F30">
        <w:rPr>
          <w:rFonts w:ascii="Times New Roman" w:hAnsi="Times New Roman" w:cs="Times New Roman"/>
          <w:sz w:val="24"/>
          <w:szCs w:val="24"/>
          <w:lang w:val="kk-KZ"/>
        </w:rPr>
        <w:br/>
      </w:r>
      <w:r w:rsidRPr="00511F30">
        <w:rPr>
          <w:rFonts w:ascii="Times New Roman" w:hAnsi="Times New Roman" w:cs="Times New Roman"/>
          <w:sz w:val="24"/>
          <w:szCs w:val="24"/>
          <w:lang w:val="kk-KZ"/>
        </w:rPr>
        <w:tab/>
        <w:t>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 xml:space="preserve">             COOH</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(N-соңы)       (С-соңы)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Полипептидті тізбекті амин қышқылдарының қалдықтары белгілі бір ретпен орналасқан түрін белоктың бірінші құрылымы деп атайды. ДНҚ → и – РНҚ → белок. Белок молекуласында полипептидтік тізбек түзу емес, спираль тектес. Белоктың осы түрін екінші реттік құрылым деп атайды. Полипептидтік спираль түрі α-спираль және β-құрылымы (қатпарланған қабат) деп аталады. Спиральдың түзіліп қалыптасуы сутектік байланыс арқылы жүреді.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Полипептидтік тізбектегі барлық атомдардың кеңістікте глобула құрып орналасуын белоктың үшінші реттік құрылымы деп аталады. Радикалдар арасында химиялық байланыстар түзіледі: коваленттік (-S-S-), иондық (-NH</w:t>
      </w:r>
      <w:r w:rsidRPr="00511F30">
        <w:rPr>
          <w:rFonts w:ascii="Times New Roman" w:hAnsi="Times New Roman" w:cs="Times New Roman"/>
          <w:sz w:val="24"/>
          <w:szCs w:val="24"/>
          <w:vertAlign w:val="subscript"/>
          <w:lang w:val="kk-KZ"/>
        </w:rPr>
        <w:t>3</w:t>
      </w:r>
      <w:r w:rsidRPr="00511F30">
        <w:rPr>
          <w:rFonts w:ascii="Times New Roman" w:hAnsi="Times New Roman" w:cs="Times New Roman"/>
          <w:sz w:val="24"/>
          <w:szCs w:val="24"/>
          <w:vertAlign w:val="superscript"/>
          <w:lang w:val="kk-KZ"/>
        </w:rPr>
        <w:t>+</w:t>
      </w:r>
      <w:r w:rsidRPr="00511F30">
        <w:rPr>
          <w:rFonts w:ascii="Times New Roman" w:hAnsi="Times New Roman" w:cs="Times New Roman"/>
          <w:sz w:val="24"/>
          <w:szCs w:val="24"/>
          <w:lang w:val="kk-KZ"/>
        </w:rPr>
        <w:t>... COO</w:t>
      </w:r>
      <w:r w:rsidRPr="00511F30">
        <w:rPr>
          <w:rFonts w:ascii="Times New Roman" w:hAnsi="Times New Roman" w:cs="Times New Roman"/>
          <w:sz w:val="24"/>
          <w:szCs w:val="24"/>
          <w:vertAlign w:val="superscript"/>
          <w:lang w:val="kk-KZ"/>
        </w:rPr>
        <w:t>-</w:t>
      </w:r>
      <w:r w:rsidRPr="00511F30">
        <w:rPr>
          <w:rFonts w:ascii="Times New Roman" w:hAnsi="Times New Roman" w:cs="Times New Roman"/>
          <w:sz w:val="24"/>
          <w:szCs w:val="24"/>
          <w:lang w:val="kk-KZ"/>
        </w:rPr>
        <w:t>), сутектік (Н</w:t>
      </w:r>
      <w:r w:rsidRPr="00511F30">
        <w:rPr>
          <w:rFonts w:ascii="Times New Roman" w:hAnsi="Times New Roman" w:cs="Times New Roman"/>
          <w:sz w:val="24"/>
          <w:szCs w:val="24"/>
          <w:vertAlign w:val="superscript"/>
          <w:lang w:val="kk-KZ"/>
        </w:rPr>
        <w:t xml:space="preserve">+σ </w:t>
      </w:r>
      <w:r w:rsidRPr="00511F30">
        <w:rPr>
          <w:rFonts w:ascii="Times New Roman" w:hAnsi="Times New Roman" w:cs="Times New Roman"/>
          <w:sz w:val="24"/>
          <w:szCs w:val="24"/>
          <w:lang w:val="kk-KZ"/>
        </w:rPr>
        <w:t>... О</w:t>
      </w:r>
      <w:r w:rsidRPr="00511F30">
        <w:rPr>
          <w:rFonts w:ascii="Times New Roman" w:hAnsi="Times New Roman" w:cs="Times New Roman"/>
          <w:sz w:val="24"/>
          <w:szCs w:val="24"/>
          <w:vertAlign w:val="superscript"/>
          <w:lang w:val="kk-KZ"/>
        </w:rPr>
        <w:t>- σ</w:t>
      </w:r>
      <w:r w:rsidRPr="00511F30">
        <w:rPr>
          <w:rFonts w:ascii="Times New Roman" w:hAnsi="Times New Roman" w:cs="Times New Roman"/>
          <w:sz w:val="24"/>
          <w:szCs w:val="24"/>
          <w:lang w:val="kk-KZ"/>
        </w:rPr>
        <w:t>), полярсыз. Үшіншілік құрылымның бұзылуы белоктың қасиетінің өзгеруіне және биологиялық активтілігін жойылуына әкеледі.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Екі немесе одан да көп полипептидтік тізбектен тұратын белоктар олигомерлер деп, ал тізбектер протомерлер немесе суббөліктер деп аталады. Суббөліктер кеңістікте өзара орналасуын белоктың төртінші реттік құрылымы деп атайды. Бұлар өте күрделі қызмет атқарады, оған қан гемоглобині жатады. Қан гемоглобині 4 суббөліктен құралған.</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қасиеттері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Амин қышқылдарының қалдықтарындағы радикалдарының әртүрлілігіне белоктардың қасиеттері байланысты болады.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 молекулярлық масса үлкен кристалды заттар. Ерітінділері коллоидты ерітінділердің қасиеттерін көрсетеді. Белоктар денатурациялға ұшырайды. Денатурация кезінде екіншілік, үшіншілік, төртіншілік құрылымдары бұзылады, нәтижесінде белоктың активті қасиеті жойылады. Денатурацияға әсер ететіндер: жоғары температура, ауыр металл тұздары, активті қосылыстар, рН мәндері. Белоктарға тән реакция – гидролиз. Құрамында амин және карбоксил топтарының болуына байланысты белоктар амфотерлі қасиет көрсетеді.</w:t>
      </w:r>
    </w:p>
    <w:p w:rsidR="00511F30" w:rsidRPr="00511F30" w:rsidRDefault="00511F30" w:rsidP="00511F30">
      <w:pPr>
        <w:spacing w:after="0" w:line="240" w:lineRule="auto"/>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жіктелуі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химиялық құрылысына байланысты жай және күрделі болып бөлінеді. Жай белоктар тек белокты бөліктен тұрады және гидролизденгенде α-амин қышқылдарын түзеді.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Жай белоктарға: альбуминдер, глобулиндер, проламиндер, глютелиндер, гистондар, протаминдер, протеноидтар жатады.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Күрделі белоктарға құрамында белокты бөлік және қосымша белокты емес – простетикалық тобы бар белоктар жатады. Простетикалық топқа липидтер, көмірсулар, нуклеин қышқылдары, фосфор қышқылы, металл иондары кіреді. Күрделі белоктар -  липопротеиндер, гликопротеиндер, нуклеопротеиндер, фосфопротеиндер, металлопротеиндер, хромопротеиндер деп аталады. Белок молекулалары формасы бойынша: фибриллярлы (талшықты) және глобулярлы болып бөлінеді.</w:t>
      </w:r>
    </w:p>
    <w:p w:rsidR="00511F30" w:rsidRPr="00511F30" w:rsidRDefault="00511F30" w:rsidP="00511F30">
      <w:pPr>
        <w:spacing w:after="0" w:line="240" w:lineRule="auto"/>
        <w:ind w:firstLine="708"/>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 бөлу әдістері</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электрофорез – зарядталған бөлшектердің тұрақты тоқ өрісіндегі қозғалысына негізделген</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хроматография</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ионалмасу хроматография</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қышқылды анализатор</w:t>
      </w:r>
    </w:p>
    <w:p w:rsidR="00511F30" w:rsidRPr="00511F30" w:rsidRDefault="00511F30" w:rsidP="00511F30">
      <w:pPr>
        <w:spacing w:after="0" w:line="240" w:lineRule="auto"/>
        <w:ind w:left="708"/>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Биологиялық ролі</w:t>
      </w:r>
    </w:p>
    <w:p w:rsidR="00511F30" w:rsidRPr="00511F30" w:rsidRDefault="00511F30" w:rsidP="00511F30">
      <w:pPr>
        <w:spacing w:after="0" w:line="240" w:lineRule="auto"/>
        <w:ind w:left="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организмде атқаратын қызметтері: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каталитикалық – метаболикалық процестерде ферменттер катализ процесіне қатысады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реттегіш – гормондар зат алмасуды реттейді (инсулин, глюкагон, вазопрессин)</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рецепторлық – мембранды белоктар әртүрлі реттегіштерді таңдап байланыстырады (гормондар, медиаторлар) клетка мембранасының жоғарғы қабатында</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транспорттық – заттарды байланыстырып тасымалдау, тканьдер арасында және клетка мембранасы арқылы (гемоглобин, миоглобин)</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құрылымдық – клетка мембранасын құруға қатысады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 ферменттер ингибиторлары, ферменттердің активтілігін реттейді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қорғаныш – антитела, жануарлар организмінде бөлінеді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энергетикалық – 1г белок тотыққанда 4,1 ккал энергия бөлінеді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резервтік – жануарлар қорегіне маңызды роль атқарады (сүт  казеині, жұмыртқа альбумині)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усыздандыру (залалсыздандыру) – альбуминдер улы қосылыстарды байланыстырады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тіректік – мықтылық сүйек пен шеміршек тканьдеріне (коллаген, эластин)</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алмасуы</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Асқорыту жолында белоктардың қорытылуы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ыдырауы асқазанда басталады. Асқазанның безді клеткаларында протеолиттік фермент пепсиннің әсерінен жүреді. Асқазанда рН (1,5-2,5). Бұл процесс тұз қышқылының қатысуымен жүреді, себебі пепсиноген қышқыл әсерінен пепсинге айналады.</w:t>
      </w:r>
    </w:p>
    <w:p w:rsidR="00511F30" w:rsidRPr="009E585E"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lang w:val="kk-KZ"/>
        </w:rPr>
        <w:t>HCI</w:t>
      </w:r>
    </w:p>
    <w:p w:rsidR="00511F30" w:rsidRPr="00511F30" w:rsidRDefault="00014490" w:rsidP="00511F3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1" style="position:absolute;left:0;text-align:left;z-index:251665408" from="113.25pt,.95pt" to="185.25pt,.95pt">
            <v:stroke endarrow="block"/>
          </v:line>
        </w:pict>
      </w:r>
      <w:r w:rsidR="00511F30" w:rsidRPr="00511F30">
        <w:rPr>
          <w:rFonts w:ascii="Times New Roman" w:hAnsi="Times New Roman" w:cs="Times New Roman"/>
          <w:sz w:val="24"/>
          <w:szCs w:val="24"/>
          <w:lang w:val="kk-KZ"/>
        </w:rPr>
        <w:t>Пепсиноген</w:t>
      </w:r>
      <w:r w:rsidR="00511F30" w:rsidRPr="009E585E">
        <w:rPr>
          <w:rFonts w:ascii="Times New Roman" w:hAnsi="Times New Roman" w:cs="Times New Roman"/>
          <w:sz w:val="24"/>
          <w:szCs w:val="24"/>
          <w:lang w:val="kk-KZ"/>
        </w:rPr>
        <w:tab/>
      </w:r>
      <w:r w:rsidR="00511F30" w:rsidRPr="009E585E">
        <w:rPr>
          <w:rFonts w:ascii="Times New Roman" w:hAnsi="Times New Roman" w:cs="Times New Roman"/>
          <w:sz w:val="24"/>
          <w:szCs w:val="24"/>
          <w:lang w:val="kk-KZ"/>
        </w:rPr>
        <w:tab/>
      </w:r>
      <w:r w:rsidR="00511F30" w:rsidRPr="00511F30">
        <w:rPr>
          <w:rFonts w:ascii="Times New Roman" w:hAnsi="Times New Roman" w:cs="Times New Roman"/>
          <w:sz w:val="24"/>
          <w:szCs w:val="24"/>
          <w:lang w:val="kk-KZ"/>
        </w:rPr>
        <w:t>пепсин + пептидтер</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Пепсин эндопептидаза ферментіне жатады, ол белоктағы ішкі пептид байланыстарын үзіп бұзады, сөйтіп белоктар ыдырап полипептидтерге бөлінеді: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511F30">
        <w:rPr>
          <w:rFonts w:ascii="Times New Roman" w:hAnsi="Times New Roman" w:cs="Times New Roman"/>
          <w:sz w:val="24"/>
          <w:szCs w:val="24"/>
          <w:lang w:val="kk-KZ"/>
        </w:rPr>
        <w:t xml:space="preserve">              пепсин</w:t>
      </w:r>
    </w:p>
    <w:p w:rsidR="00511F30" w:rsidRPr="00511F30" w:rsidRDefault="00014490" w:rsidP="00511F30">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2" style="position:absolute;left:0;text-align:left;z-index:251666432" from="189pt,6.7pt" to="243pt,6.7pt">
            <v:stroke endarrow="block"/>
          </v:line>
        </w:pict>
      </w:r>
      <w:r w:rsidR="00511F30" w:rsidRPr="00511F30">
        <w:rPr>
          <w:rFonts w:ascii="Times New Roman" w:hAnsi="Times New Roman" w:cs="Times New Roman"/>
          <w:sz w:val="24"/>
          <w:szCs w:val="24"/>
          <w:lang w:val="en-US"/>
        </w:rPr>
        <w:t>R</w:t>
      </w:r>
      <w:r w:rsidR="00511F30" w:rsidRPr="00511F30">
        <w:rPr>
          <w:rFonts w:ascii="Times New Roman" w:hAnsi="Times New Roman" w:cs="Times New Roman"/>
          <w:sz w:val="24"/>
          <w:szCs w:val="24"/>
          <w:vertAlign w:val="subscript"/>
          <w:lang w:val="en-US"/>
        </w:rPr>
        <w:t>1</w:t>
      </w:r>
      <w:r w:rsidR="00511F30" w:rsidRPr="00511F30">
        <w:rPr>
          <w:rFonts w:ascii="Times New Roman" w:hAnsi="Times New Roman" w:cs="Times New Roman"/>
          <w:sz w:val="24"/>
          <w:szCs w:val="24"/>
          <w:lang w:val="en-US"/>
        </w:rPr>
        <w:t xml:space="preserve"> – CO- NH – R</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O</w:t>
      </w:r>
      <w:r w:rsidR="00511F30" w:rsidRPr="00511F30">
        <w:rPr>
          <w:rFonts w:ascii="Times New Roman" w:hAnsi="Times New Roman" w:cs="Times New Roman"/>
          <w:sz w:val="24"/>
          <w:szCs w:val="24"/>
          <w:lang w:val="en-US"/>
        </w:rPr>
        <w:tab/>
      </w:r>
      <w:r w:rsidR="00511F30" w:rsidRPr="00511F30">
        <w:rPr>
          <w:rFonts w:ascii="Times New Roman" w:hAnsi="Times New Roman" w:cs="Times New Roman"/>
          <w:sz w:val="24"/>
          <w:szCs w:val="24"/>
          <w:lang w:val="en-US"/>
        </w:rPr>
        <w:tab/>
        <w:t xml:space="preserve"> R</w:t>
      </w:r>
      <w:r w:rsidR="00511F30" w:rsidRPr="00511F30">
        <w:rPr>
          <w:rFonts w:ascii="Times New Roman" w:hAnsi="Times New Roman" w:cs="Times New Roman"/>
          <w:sz w:val="24"/>
          <w:szCs w:val="24"/>
          <w:vertAlign w:val="subscript"/>
          <w:lang w:val="en-US"/>
        </w:rPr>
        <w:t>1</w:t>
      </w:r>
      <w:r w:rsidR="00511F30" w:rsidRPr="00511F30">
        <w:rPr>
          <w:rFonts w:ascii="Times New Roman" w:hAnsi="Times New Roman" w:cs="Times New Roman"/>
          <w:sz w:val="24"/>
          <w:szCs w:val="24"/>
          <w:lang w:val="en-US"/>
        </w:rPr>
        <w:t xml:space="preserve"> – COOH + R</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NH</w:t>
      </w:r>
      <w:r w:rsidR="00511F30" w:rsidRPr="00511F30">
        <w:rPr>
          <w:rFonts w:ascii="Times New Roman" w:hAnsi="Times New Roman" w:cs="Times New Roman"/>
          <w:sz w:val="24"/>
          <w:szCs w:val="24"/>
          <w:vertAlign w:val="subscript"/>
          <w:lang w:val="en-US"/>
        </w:rPr>
        <w:t>2</w:t>
      </w:r>
    </w:p>
    <w:p w:rsidR="00511F30" w:rsidRPr="00511F30" w:rsidRDefault="00511F30" w:rsidP="00511F30">
      <w:pPr>
        <w:spacing w:after="0" w:line="240" w:lineRule="auto"/>
        <w:ind w:firstLine="708"/>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белок</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полипептидтер</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Жануарлардың жуан ішегінде микрофлораның көп болуының әсерінен амин қышқылдарының бір бөлігі сіңірілмей, ыдырап кетеді. Декарбоксилденуі, яғни көмір қышқыл газы бөлінеді. Түзілген улы заттар бауырда усызданады. Организмде белоктар үнемі жаңаруда болады, олар басқа қосылыстар сияқты жиналмайды. Белоктар азықпен </w:t>
      </w:r>
      <w:r w:rsidRPr="00511F30">
        <w:rPr>
          <w:rFonts w:ascii="Times New Roman" w:hAnsi="Times New Roman" w:cs="Times New Roman"/>
          <w:sz w:val="24"/>
          <w:szCs w:val="24"/>
          <w:lang w:val="kk-KZ"/>
        </w:rPr>
        <w:lastRenderedPageBreak/>
        <w:t>түсіп отырады. Амин қышқылдарына тән реакциялар – дезаминдеу, қайта аминдену, декарбоксилдену жүреді.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Дезаминдену барысында бос аммиак бөлініп шығады: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CH</w:t>
      </w:r>
      <w:r w:rsidRPr="00511F30">
        <w:rPr>
          <w:rFonts w:ascii="Times New Roman" w:hAnsi="Times New Roman" w:cs="Times New Roman"/>
          <w:sz w:val="24"/>
          <w:szCs w:val="24"/>
          <w:vertAlign w:val="subscript"/>
          <w:lang w:val="kk-KZ"/>
        </w:rPr>
        <w:t>0</w:t>
      </w:r>
      <w:r w:rsidRPr="00511F30">
        <w:rPr>
          <w:rFonts w:ascii="Times New Roman" w:hAnsi="Times New Roman" w:cs="Times New Roman"/>
          <w:sz w:val="24"/>
          <w:szCs w:val="24"/>
          <w:lang w:val="kk-KZ"/>
        </w:rPr>
        <w:t>OH</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CH</w:t>
      </w:r>
      <w:r w:rsidRPr="00511F30">
        <w:rPr>
          <w:rFonts w:ascii="Times New Roman" w:hAnsi="Times New Roman" w:cs="Times New Roman"/>
          <w:sz w:val="24"/>
          <w:szCs w:val="24"/>
          <w:vertAlign w:val="subscript"/>
          <w:lang w:val="kk-KZ"/>
        </w:rPr>
        <w:t>3</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 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O</w:t>
      </w:r>
      <w:r w:rsidRPr="00511F30">
        <w:rPr>
          <w:rFonts w:ascii="Times New Roman" w:hAnsi="Times New Roman" w:cs="Times New Roman"/>
          <w:sz w:val="24"/>
          <w:szCs w:val="24"/>
          <w:lang w:val="kk-KZ"/>
        </w:rPr>
        <w:tab/>
        <w:t xml:space="preserve">    |</w:t>
      </w:r>
    </w:p>
    <w:p w:rsidR="00511F30" w:rsidRPr="00511F30" w:rsidRDefault="00014490" w:rsidP="00511F30">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3" style="position:absolute;left:0;text-align:left;z-index:251667456" from="81pt,8.65pt" to="135pt,8.65pt">
            <v:stroke endarrow="block"/>
          </v:line>
        </w:pict>
      </w:r>
      <w:r w:rsidR="00511F30" w:rsidRPr="00511F30">
        <w:rPr>
          <w:rFonts w:ascii="Times New Roman" w:hAnsi="Times New Roman" w:cs="Times New Roman"/>
          <w:sz w:val="24"/>
          <w:szCs w:val="24"/>
          <w:lang w:val="kk-KZ"/>
        </w:rPr>
        <w:t>CH – NH</w:t>
      </w:r>
      <w:r w:rsidR="00511F30" w:rsidRPr="00511F30">
        <w:rPr>
          <w:rFonts w:ascii="Times New Roman" w:hAnsi="Times New Roman" w:cs="Times New Roman"/>
          <w:sz w:val="24"/>
          <w:szCs w:val="24"/>
          <w:vertAlign w:val="subscript"/>
          <w:lang w:val="kk-KZ"/>
        </w:rPr>
        <w:t>2</w:t>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lang w:val="kk-KZ"/>
        </w:rPr>
        <w:t xml:space="preserve"> C = 0    + NH</w:t>
      </w:r>
      <w:r w:rsidR="00511F30" w:rsidRPr="00511F30">
        <w:rPr>
          <w:rFonts w:ascii="Times New Roman" w:hAnsi="Times New Roman" w:cs="Times New Roman"/>
          <w:sz w:val="24"/>
          <w:szCs w:val="24"/>
          <w:vertAlign w:val="subscript"/>
          <w:lang w:val="kk-KZ"/>
        </w:rPr>
        <w:t xml:space="preserve">3 </w:t>
      </w:r>
      <w:r w:rsidR="00511F30" w:rsidRPr="00511F30">
        <w:rPr>
          <w:rFonts w:ascii="Times New Roman" w:hAnsi="Times New Roman" w:cs="Times New Roman"/>
          <w:sz w:val="24"/>
          <w:szCs w:val="24"/>
          <w:lang w:val="kk-KZ"/>
        </w:rPr>
        <w:t>↑</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COOH</w:t>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t xml:space="preserve">   COOH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Қайта аминдену процесіне фермент – аминотрансфераз қатысады.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R  - CH - COOH  + </w:t>
      </w:r>
      <w:r w:rsidRPr="00511F30">
        <w:rPr>
          <w:rFonts w:ascii="Times New Roman" w:hAnsi="Times New Roman" w:cs="Times New Roman"/>
          <w:sz w:val="24"/>
          <w:szCs w:val="24"/>
          <w:lang w:val="en-US"/>
        </w:rPr>
        <w:t>α</w:t>
      </w:r>
      <w:r w:rsidRPr="00511F30">
        <w:rPr>
          <w:rFonts w:ascii="Times New Roman" w:hAnsi="Times New Roman" w:cs="Times New Roman"/>
          <w:sz w:val="24"/>
          <w:szCs w:val="24"/>
          <w:lang w:val="kk-KZ"/>
        </w:rPr>
        <w:t xml:space="preserve"> – кетоглутар қышқылы →  R  - C - COOH   + глутамин</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қышқылы</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 xml:space="preserve">       NH</w:t>
      </w:r>
      <w:r w:rsidRPr="009E585E">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О</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ауыстырылатын амин қышқылдары түзіледі.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алмасудың бұзылуы:</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α – амин қышқылы мен белок алмасудың патологиясы:</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белоктың жетіспеуі</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гиперпротеинемия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гипопротеинемия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диспротеинемия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ферменттердің активтілігінің нашарлануына байланысты амин қышқылдары мен белок алмасуының туқымқуалауының бұзылуы</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гипераммониемия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азотемия</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Нуклеопротеидтердің алмасуы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Нуклеопротеидтер – күрделі белоктар, нуклеин қышқылдарынан және жай белоктардың құралған (протамин, гистон). Нуклеин қышқылдары – полимерлер, бірнеше мононуклеотидтерден құралған. Әр мононуклеотид пуринді (аденин, гуанин) және пиримидинді (цитозин, урацил, тимин) негіздерден, пентоздан (рибоза немесе дезоксирибоза) және фосфор қышқылынан құралады.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Азықпен келіп түскен нуклеопротеид протеолитикалық ферменттер әсерінен белокты компонент және нуклеин қышқылдарына ыдырайды. Сіңірілетін өнім нуклеозидтер. Олар азотты негіздер мен пентоздардан тұрады. Нуклеозидтер нуклеин қышқылының жаңа молекуласын түзу үшін жұмсалады. Алмасу процестерінің нәтижесінде түзілген төменгі молекулярлы заттардан нуклеотидтер биосинтезделеді.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Хромопротеидтер – күрделі белоктар, құрамында жай белок пен пигмент заттары болады. Оларға: қанның гемоглобині, бұлшық еттің қызыл пигменті – миоглобин, каталаза ферменті, цитохромдар. Құрылымдары әртүрлі боғанмен, ыдырағанда бірдей өнімдер түзеді.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Гемоглобиннің синтезделуіне қажетті затты организм тағамнан алмайды. Олар метаболизм өнімдерінен алады. Түзілген құрылымға темір қосылып -----түзіледі.</w:t>
      </w:r>
    </w:p>
    <w:p w:rsidR="004A5421" w:rsidRPr="00511F30"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Ақуыздар тамақ өнімдерінің ажыратылмайтын бөлігі болып табылады. Олар дене тканьдарын құру және жойылған жасушаларды қалпына келтіру, ферменттерді, витаминдерді, гармондарды және иммунды денелерді құру үшін қажет. Ферменттердің әрекетімен тамақтың ақуыздары аминқышқылдарына дейін таралады, аминқышқылдарынан адам ағзасының тканьдарын құру үшін қажетті ақуыздар синтезделінеді. Өнімдердегі ақуыздардың таралуы үнемі 20 аминқышқылдары кездеседі, олардың сегізі ағзада пайда болмайды, олар тамақпен бірге ағзаға түсу керек. Оларды </w:t>
      </w:r>
      <w:r w:rsidRPr="00511F30">
        <w:rPr>
          <w:rFonts w:ascii="Times New Roman" w:hAnsi="Times New Roman" w:cs="Times New Roman"/>
          <w:color w:val="000000"/>
          <w:sz w:val="24"/>
          <w:szCs w:val="24"/>
          <w:lang w:val="kk-KZ"/>
        </w:rPr>
        <w:lastRenderedPageBreak/>
        <w:t xml:space="preserve">ауыстырылмайтын деп атайды. Басқа аминқышқылдары ауыстырылады немесе ағзада синтезделінеді. </w:t>
      </w:r>
    </w:p>
    <w:p w:rsidR="004A5421" w:rsidRPr="00511F30"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Барлық ауыстырылмайтын аминқышқылдары бар ақуыздар құнды деп аталады. Олар етте, балықта, сүтте, жұмыртқада болады. Құрамында бір де бір ауыстырылмайтын аминқышқылдары жоқ ақуыздар құнды еместерге жатады. </w:t>
      </w:r>
    </w:p>
    <w:p w:rsidR="004A5421"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Құрамы бойынша ақуыздар келесіге бөлінеді: қарапайым – протеиндер (гидролиз кезінде тек аминқышқылдары мен аммиак пайда болады) және күрделі протеидтер (гидролиз кезінде ақуыз емес заттар – глюкоза, липоиды, бояғыш заттар және т.б. да пайда болады). </w:t>
      </w:r>
    </w:p>
    <w:p w:rsidR="00511F30" w:rsidRPr="00511F30" w:rsidRDefault="00511F30" w:rsidP="004A5421">
      <w:pPr>
        <w:spacing w:line="240" w:lineRule="auto"/>
        <w:ind w:firstLine="284"/>
        <w:jc w:val="both"/>
        <w:rPr>
          <w:rFonts w:ascii="Times New Roman" w:hAnsi="Times New Roman" w:cs="Times New Roman"/>
          <w:color w:val="000000"/>
          <w:sz w:val="24"/>
          <w:szCs w:val="24"/>
          <w:lang w:val="kk-KZ"/>
        </w:rPr>
      </w:pPr>
    </w:p>
    <w:p w:rsidR="00511F30" w:rsidRPr="00511F30" w:rsidRDefault="00511F30" w:rsidP="00511F30">
      <w:pPr>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Бақылау сұрақтары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Қандай органикалық қосылыстар амин қышқылдары белоктар деп аталады?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Үшпептид түзілуінің реакция теңдеуін жазыңдар. Пептидтік байланыс деген не? Үшпептидті атаңдар. Оның ИЭН анықтандар.</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Белоктың біріншілік, екіншілік, үшіншілік, төртіншілік құрылымдары деген не? Қандай химиялық байланыстар қатысады?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Жай белоктар күрделі белоктардан қалай ажыратылады?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 бөлу әдістері?</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физико-химиялық қасиеттері</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қышқылдарының, пептидтердің, белоктардың функцияларын атаңдар.</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алмасудың негізгі сатылары?</w:t>
      </w:r>
    </w:p>
    <w:p w:rsidR="00511F30" w:rsidRPr="00511F30" w:rsidRDefault="00511F30" w:rsidP="00511F30">
      <w:pPr>
        <w:spacing w:after="0" w:line="240" w:lineRule="auto"/>
        <w:rPr>
          <w:rFonts w:ascii="Times New Roman" w:hAnsi="Times New Roman" w:cs="Times New Roman"/>
          <w:sz w:val="24"/>
          <w:szCs w:val="24"/>
          <w:lang w:val="kk-KZ"/>
        </w:rPr>
      </w:pPr>
    </w:p>
    <w:p w:rsidR="009C0D9C" w:rsidRDefault="00511F30" w:rsidP="00511F3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sidR="009C0D9C">
        <w:rPr>
          <w:rFonts w:ascii="Times New Roman" w:hAnsi="Times New Roman" w:cs="Times New Roman"/>
          <w:b/>
          <w:sz w:val="24"/>
          <w:szCs w:val="24"/>
          <w:lang w:val="kk-KZ"/>
        </w:rPr>
        <w:t xml:space="preserve"> 3</w:t>
      </w:r>
    </w:p>
    <w:p w:rsid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Ет ақуыздары</w:t>
      </w:r>
    </w:p>
    <w:p w:rsidR="00511F30" w:rsidRPr="00511F30" w:rsidRDefault="00511F30" w:rsidP="00511F30">
      <w:pPr>
        <w:spacing w:after="0" w:line="240" w:lineRule="auto"/>
        <w:jc w:val="center"/>
        <w:rPr>
          <w:rFonts w:ascii="Times New Roman" w:eastAsia="Times New Roman" w:hAnsi="Times New Roman" w:cs="Times New Roman"/>
          <w:b/>
          <w:sz w:val="24"/>
          <w:szCs w:val="24"/>
          <w:lang w:val="kk-KZ" w:eastAsia="ru-RU"/>
        </w:rPr>
      </w:pPr>
    </w:p>
    <w:p w:rsidR="00511F30" w:rsidRDefault="00511F30" w:rsidP="00511F30">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5861B7" w:rsidRPr="005861B7" w:rsidRDefault="005861B7"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5861B7">
        <w:rPr>
          <w:rFonts w:ascii="Times New Roman" w:hAnsi="Times New Roman" w:cs="Times New Roman"/>
          <w:sz w:val="24"/>
          <w:szCs w:val="24"/>
          <w:lang w:val="kk-KZ"/>
        </w:rPr>
        <w:t>Ет ақуыздары.</w:t>
      </w:r>
    </w:p>
    <w:p w:rsidR="0067461C" w:rsidRDefault="00511F30"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Автолиз туралы түсінік, автолиздің кезеңдері</w:t>
      </w:r>
      <w:r w:rsidR="0082352C">
        <w:rPr>
          <w:rFonts w:ascii="Times New Roman" w:hAnsi="Times New Roman" w:cs="Times New Roman"/>
          <w:sz w:val="24"/>
          <w:szCs w:val="24"/>
          <w:lang w:val="kk-KZ"/>
        </w:rPr>
        <w:t>.</w:t>
      </w:r>
    </w:p>
    <w:p w:rsidR="0082352C" w:rsidRPr="009E585E" w:rsidRDefault="0082352C"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82352C">
        <w:rPr>
          <w:rFonts w:ascii="Times New Roman" w:hAnsi="Times New Roman" w:cs="Times New Roman"/>
          <w:bCs/>
          <w:sz w:val="24"/>
          <w:szCs w:val="24"/>
        </w:rPr>
        <w:t>Еттің сақтау мерзімі.</w:t>
      </w:r>
    </w:p>
    <w:p w:rsidR="009E585E" w:rsidRPr="0082352C" w:rsidRDefault="009E585E"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rPr>
        <w:t>Майяр реакциясы.</w:t>
      </w:r>
    </w:p>
    <w:p w:rsidR="009C0D9C" w:rsidRPr="0082352C" w:rsidRDefault="009C0D9C" w:rsidP="0067461C">
      <w:pPr>
        <w:pStyle w:val="a6"/>
        <w:spacing w:after="0" w:line="240" w:lineRule="auto"/>
        <w:ind w:left="-567" w:firstLine="283"/>
        <w:jc w:val="both"/>
        <w:rPr>
          <w:rFonts w:ascii="Times New Roman" w:hAnsi="Times New Roman" w:cs="Times New Roman"/>
          <w:sz w:val="24"/>
          <w:szCs w:val="24"/>
          <w:lang w:val="kk-KZ"/>
        </w:rPr>
      </w:pPr>
    </w:p>
    <w:p w:rsidR="0067461C" w:rsidRPr="009C0D9C" w:rsidRDefault="0067461C" w:rsidP="009C0D9C">
      <w:pPr>
        <w:pStyle w:val="a6"/>
        <w:spacing w:after="0" w:line="240" w:lineRule="auto"/>
        <w:ind w:left="-567"/>
        <w:jc w:val="both"/>
        <w:rPr>
          <w:rFonts w:ascii="Times New Roman" w:hAnsi="Times New Roman" w:cs="Times New Roman"/>
          <w:sz w:val="24"/>
          <w:szCs w:val="24"/>
          <w:lang w:val="kk-KZ"/>
        </w:rPr>
      </w:pPr>
      <w:r w:rsidRPr="009C0D9C">
        <w:rPr>
          <w:rFonts w:ascii="Times New Roman" w:hAnsi="Times New Roman" w:cs="Times New Roman"/>
          <w:sz w:val="24"/>
          <w:szCs w:val="24"/>
          <w:lang w:val="kk-KZ"/>
        </w:rPr>
        <w:t xml:space="preserve">Ақуыздар – бұл тағамның ең бағалы алмастырылмайтын компоненті. Ол организмге түскенде ферменттердің әсерінен аминқышқылдарына ыдырайды, оның бір бөлігі органикалық кетоқышқылдарға бөлінеді, бұлардан қайтадан организмге қажетті амин қышқылдары, ақуыздар және ақуызды заттар синтезделіп шығады. 8 аминқышқылы ағзада синтезделмейді, сондықтан оларды алмастырылмайтын деп аталады. Изолейцин, лейцин, лизин, метионин, фенилаланин, триптофан, треонин және валинин. Омыраудағы бала ағзасында гистидин және цистин синтезделмейді. Осы аталған қышқылдарының тағамда жетіспеуі жағдайында организмде зат алмасу процессі бұзылады. ФАО сараптаушыларының есептеуінше 1 г тағам  ақуызында 40 мг изолейцин, 70 мг – лейцин, 55 мг – лизин, 35 мг – метионин және цистин, 60 мг – фенилаланин және тирозин, 10 мг – триптофан, 40 мг – треонин, 50 мг – валин болу керек. </w:t>
      </w:r>
    </w:p>
    <w:p w:rsidR="009E585E" w:rsidRDefault="0067461C" w:rsidP="009E585E">
      <w:pPr>
        <w:pStyle w:val="a6"/>
        <w:spacing w:line="240" w:lineRule="auto"/>
        <w:ind w:left="-567"/>
        <w:jc w:val="both"/>
        <w:rPr>
          <w:rFonts w:ascii="Times New Roman" w:hAnsi="Times New Roman" w:cs="Times New Roman"/>
          <w:sz w:val="24"/>
          <w:szCs w:val="24"/>
          <w:lang w:val="kk-KZ"/>
        </w:rPr>
      </w:pPr>
      <w:r w:rsidRPr="009C0D9C">
        <w:rPr>
          <w:rFonts w:ascii="Times New Roman" w:hAnsi="Times New Roman" w:cs="Times New Roman"/>
          <w:sz w:val="24"/>
          <w:szCs w:val="24"/>
          <w:lang w:val="kk-KZ"/>
        </w:rPr>
        <w:t>Тағам өнімдерінің аминқышқылдар идеалды  ақуызды аминқышқылдар құрамымен салыстырады және аминқышқылды химиялық скор әдісімен анықталады да 100 % көбейтіліді. Жануарлар ақуызында, яғни ет ақуызында, жұмыртқада, сүтте өзінің скоры бойынша идеалды ақуызға жуық, өсімдік ақуыздарында кейбір аминқышқылдары жетіспейді.</w:t>
      </w:r>
      <w:r w:rsidR="009E585E">
        <w:rPr>
          <w:rFonts w:ascii="Times New Roman" w:hAnsi="Times New Roman" w:cs="Times New Roman"/>
          <w:sz w:val="24"/>
          <w:szCs w:val="24"/>
          <w:lang w:val="kk-KZ"/>
        </w:rPr>
        <w:t xml:space="preserve"> уақыт әсер етсе, қоңыр түсті метмиоглобин түзіледі. Сондықтан етті ауа бар жерде ұзақ сақтаса, ет қоңыр түске енеді. Сиыр етінде шошқа етіне жас мал етіне қарағанда 2-8 есе көп.</w:t>
      </w:r>
    </w:p>
    <w:p w:rsidR="0067461C" w:rsidRDefault="0067461C" w:rsidP="009C0D9C">
      <w:pPr>
        <w:pStyle w:val="a6"/>
        <w:spacing w:line="240" w:lineRule="auto"/>
        <w:ind w:left="-567"/>
        <w:jc w:val="both"/>
        <w:rPr>
          <w:rFonts w:ascii="Times New Roman" w:hAnsi="Times New Roman" w:cs="Times New Roman"/>
          <w:sz w:val="24"/>
          <w:szCs w:val="24"/>
          <w:lang w:val="kk-KZ"/>
        </w:rPr>
      </w:pPr>
    </w:p>
    <w:p w:rsidR="009E585E" w:rsidRPr="009E585E" w:rsidRDefault="008234D3" w:rsidP="009E585E">
      <w:pPr>
        <w:pStyle w:val="Default"/>
        <w:pageBreakBefore/>
        <w:jc w:val="both"/>
        <w:rPr>
          <w:lang w:val="kk-KZ"/>
        </w:rPr>
      </w:pPr>
      <w:r>
        <w:rPr>
          <w:lang w:val="kk-KZ"/>
        </w:rPr>
        <w:lastRenderedPageBreak/>
        <w:t xml:space="preserve">Ақуыздардың женіл сіңетін негізгі бөлігі бұлшық ет ұлпасында жинақталған. Олардың ішіндегі маңыздысы суда еритін саркоплазма ақуыздары – миоген, миоальбумин, глобулин. Миоген сумен жеңіл экстрагирленеді де, сорпа бетінде ұйығаннан кейін көбік түзеді. Миоглобин хромопроиніндегі темірдің болуына байланысты етке қызыл түс береді. Ет бетіндегі миоглобин ауа оттегісімен тотығып, ашық қызыл түсті оксимиоглобин түзеді. Оттегі тотығы етке ұзақ </w:t>
      </w:r>
      <w:r w:rsidR="009E585E" w:rsidRPr="009E585E">
        <w:rPr>
          <w:lang w:val="kk-KZ"/>
        </w:rPr>
        <w:t xml:space="preserve">Миоглобин 60°С температурада </w:t>
      </w:r>
      <w:r w:rsidR="009E585E">
        <w:rPr>
          <w:lang w:val="kk-KZ"/>
        </w:rPr>
        <w:t>ұ</w:t>
      </w:r>
      <w:r w:rsidR="009E585E" w:rsidRPr="009E585E">
        <w:rPr>
          <w:lang w:val="kk-KZ"/>
        </w:rPr>
        <w:t>йып, қыздырғанда денатураттанады, қызыл т</w:t>
      </w:r>
      <w:r w:rsidR="009E585E">
        <w:rPr>
          <w:lang w:val="kk-KZ"/>
        </w:rPr>
        <w:t>ү</w:t>
      </w:r>
      <w:r w:rsidR="009E585E" w:rsidRPr="009E585E">
        <w:rPr>
          <w:lang w:val="kk-KZ"/>
        </w:rPr>
        <w:t>сі жоғалады да, етті пісіргенде дайындығын білдіреді.1 г ақуыз қышқылданған кезде ағзаға 16,7 кДж (4,0 ккал) энергия б</w:t>
      </w:r>
      <w:r w:rsidR="009E585E">
        <w:rPr>
          <w:lang w:val="kk-KZ"/>
        </w:rPr>
        <w:t>ө</w:t>
      </w:r>
      <w:r w:rsidR="009E585E" w:rsidRPr="009E585E">
        <w:rPr>
          <w:lang w:val="kk-KZ"/>
        </w:rPr>
        <w:t>леді. Ет ақуыздары (14...23%) - толық қ</w:t>
      </w:r>
      <w:r w:rsidR="009E585E">
        <w:rPr>
          <w:lang w:val="kk-KZ"/>
        </w:rPr>
        <w:t>ұ</w:t>
      </w:r>
      <w:r w:rsidR="009E585E" w:rsidRPr="009E585E">
        <w:rPr>
          <w:lang w:val="kk-KZ"/>
        </w:rPr>
        <w:t>нды ақуыздар. Оның қ</w:t>
      </w:r>
      <w:r w:rsidR="009E585E">
        <w:rPr>
          <w:lang w:val="kk-KZ"/>
        </w:rPr>
        <w:t>ұ</w:t>
      </w:r>
      <w:r w:rsidR="009E585E" w:rsidRPr="009E585E">
        <w:rPr>
          <w:lang w:val="kk-KZ"/>
        </w:rPr>
        <w:t>рамында адам б</w:t>
      </w:r>
      <w:r w:rsidR="009E585E">
        <w:rPr>
          <w:lang w:val="kk-KZ"/>
        </w:rPr>
        <w:t>ұ</w:t>
      </w:r>
      <w:r w:rsidR="009E585E" w:rsidRPr="009E585E">
        <w:rPr>
          <w:lang w:val="kk-KZ"/>
        </w:rPr>
        <w:t>лшық еті ақуыздарына қ</w:t>
      </w:r>
      <w:r w:rsidR="009E585E">
        <w:rPr>
          <w:lang w:val="kk-KZ"/>
        </w:rPr>
        <w:t>ұ</w:t>
      </w:r>
      <w:r w:rsidR="009E585E" w:rsidRPr="009E585E">
        <w:rPr>
          <w:lang w:val="kk-KZ"/>
        </w:rPr>
        <w:t xml:space="preserve">рамы жағынан </w:t>
      </w:r>
      <w:r w:rsidR="009E585E">
        <w:rPr>
          <w:lang w:val="kk-KZ"/>
        </w:rPr>
        <w:t>ұ</w:t>
      </w:r>
      <w:r w:rsidR="009E585E" w:rsidRPr="009E585E">
        <w:rPr>
          <w:lang w:val="kk-KZ"/>
        </w:rPr>
        <w:t xml:space="preserve">қсас амин қышқылдар бар. Жылулық </w:t>
      </w:r>
      <w:r w:rsidR="009E585E">
        <w:rPr>
          <w:lang w:val="kk-KZ"/>
        </w:rPr>
        <w:t>ө</w:t>
      </w:r>
      <w:r w:rsidR="009E585E" w:rsidRPr="009E585E">
        <w:rPr>
          <w:lang w:val="kk-KZ"/>
        </w:rPr>
        <w:t>ңдеуден кейін олар жеңіл сіңімді болады. Б</w:t>
      </w:r>
      <w:r w:rsidR="009E585E">
        <w:rPr>
          <w:lang w:val="kk-KZ"/>
        </w:rPr>
        <w:t>ұ</w:t>
      </w:r>
      <w:r w:rsidR="009E585E" w:rsidRPr="009E585E">
        <w:rPr>
          <w:lang w:val="kk-KZ"/>
        </w:rPr>
        <w:t>лшық етте миоген мен глобулин мӛлшері - 20-30%, ал миоальбумин мен миоглобин м</w:t>
      </w:r>
      <w:r w:rsidR="009E585E">
        <w:rPr>
          <w:lang w:val="kk-KZ"/>
        </w:rPr>
        <w:t>ө</w:t>
      </w:r>
      <w:r w:rsidR="009E585E" w:rsidRPr="009E585E">
        <w:rPr>
          <w:lang w:val="kk-KZ"/>
        </w:rPr>
        <w:t>лшері - 1-2%. Саркоплазма мен миофибриллде адам организміне қажетті барлық ауыстырылмайтын амин қышқылдары бар толық қ</w:t>
      </w:r>
      <w:r w:rsidR="009E585E">
        <w:rPr>
          <w:lang w:val="kk-KZ"/>
        </w:rPr>
        <w:t>ұ</w:t>
      </w:r>
      <w:r w:rsidR="009E585E" w:rsidRPr="009E585E">
        <w:rPr>
          <w:lang w:val="kk-KZ"/>
        </w:rPr>
        <w:t xml:space="preserve">нды ақуыздары бар. </w:t>
      </w:r>
      <w:r w:rsidR="009E585E" w:rsidRPr="009E585E">
        <w:rPr>
          <w:b/>
          <w:lang w:val="kk-KZ"/>
        </w:rPr>
        <w:t>Миофибрилл ақуыздары</w:t>
      </w:r>
      <w:r w:rsidR="009E585E" w:rsidRPr="009E585E">
        <w:rPr>
          <w:lang w:val="kk-KZ"/>
        </w:rPr>
        <w:t xml:space="preserve"> - миозин, актин, олардың комплексі актомизин, тропомизин, тропонин және т.б. </w:t>
      </w:r>
      <w:r w:rsidR="009E585E" w:rsidRPr="009E585E">
        <w:rPr>
          <w:b/>
          <w:lang w:val="kk-KZ"/>
        </w:rPr>
        <w:t>Миозин</w:t>
      </w:r>
      <w:r w:rsidR="009E585E" w:rsidRPr="009E585E">
        <w:rPr>
          <w:lang w:val="kk-KZ"/>
        </w:rPr>
        <w:t>- б</w:t>
      </w:r>
      <w:r w:rsidR="009E585E">
        <w:rPr>
          <w:lang w:val="kk-KZ"/>
        </w:rPr>
        <w:t>ұ</w:t>
      </w:r>
      <w:r w:rsidR="009E585E" w:rsidRPr="009E585E">
        <w:rPr>
          <w:lang w:val="kk-KZ"/>
        </w:rPr>
        <w:t xml:space="preserve">лшық ет </w:t>
      </w:r>
      <w:r w:rsidR="009E585E">
        <w:rPr>
          <w:lang w:val="kk-KZ"/>
        </w:rPr>
        <w:t>ұ</w:t>
      </w:r>
      <w:r w:rsidR="009E585E" w:rsidRPr="009E585E">
        <w:rPr>
          <w:lang w:val="kk-KZ"/>
        </w:rPr>
        <w:t>лпасының маңызды ақуызы, ол барлық б</w:t>
      </w:r>
      <w:r w:rsidR="009E585E">
        <w:rPr>
          <w:lang w:val="kk-KZ"/>
        </w:rPr>
        <w:t>ұ</w:t>
      </w:r>
      <w:r w:rsidR="009E585E" w:rsidRPr="009E585E">
        <w:rPr>
          <w:lang w:val="kk-KZ"/>
        </w:rPr>
        <w:t>лшық ет ақуызының 40% қ</w:t>
      </w:r>
      <w:r w:rsidR="009E585E">
        <w:rPr>
          <w:lang w:val="kk-KZ"/>
        </w:rPr>
        <w:t>ұ</w:t>
      </w:r>
      <w:r w:rsidR="009E585E" w:rsidRPr="009E585E">
        <w:rPr>
          <w:lang w:val="kk-KZ"/>
        </w:rPr>
        <w:t xml:space="preserve">райды. Оның су сіңіру және ылғал </w:t>
      </w:r>
      <w:r w:rsidR="009E585E">
        <w:rPr>
          <w:lang w:val="kk-KZ"/>
        </w:rPr>
        <w:t>ұ</w:t>
      </w:r>
      <w:r w:rsidR="009E585E" w:rsidRPr="009E585E">
        <w:rPr>
          <w:lang w:val="kk-KZ"/>
        </w:rPr>
        <w:t>стау қабілеті жоғары. Актин б</w:t>
      </w:r>
      <w:r w:rsidR="009E585E">
        <w:rPr>
          <w:lang w:val="kk-KZ"/>
        </w:rPr>
        <w:t>ұ</w:t>
      </w:r>
      <w:r w:rsidR="009E585E" w:rsidRPr="009E585E">
        <w:rPr>
          <w:lang w:val="kk-KZ"/>
        </w:rPr>
        <w:t>лшық ет ақуызының 15% қ</w:t>
      </w:r>
      <w:r w:rsidR="009E585E">
        <w:rPr>
          <w:lang w:val="kk-KZ"/>
        </w:rPr>
        <w:t>ұ</w:t>
      </w:r>
      <w:r w:rsidR="009E585E" w:rsidRPr="009E585E">
        <w:rPr>
          <w:lang w:val="kk-KZ"/>
        </w:rPr>
        <w:t>райды, миозинмен әрекеттесіп, жоғары т</w:t>
      </w:r>
      <w:r w:rsidR="009E585E">
        <w:rPr>
          <w:lang w:val="kk-KZ"/>
        </w:rPr>
        <w:t>ұ</w:t>
      </w:r>
      <w:r w:rsidR="009E585E" w:rsidRPr="009E585E">
        <w:rPr>
          <w:lang w:val="kk-KZ"/>
        </w:rPr>
        <w:t>тқырлықты актомизин т</w:t>
      </w:r>
      <w:r w:rsidR="009E585E">
        <w:rPr>
          <w:lang w:val="kk-KZ"/>
        </w:rPr>
        <w:t>ү</w:t>
      </w:r>
      <w:r w:rsidR="009E585E" w:rsidRPr="009E585E">
        <w:rPr>
          <w:lang w:val="kk-KZ"/>
        </w:rPr>
        <w:t>зеді. Сарколемма ақуыздары негізінен жалғаушы толық қ</w:t>
      </w:r>
      <w:r w:rsidR="009E585E">
        <w:rPr>
          <w:lang w:val="kk-KZ"/>
        </w:rPr>
        <w:t>ұ</w:t>
      </w:r>
      <w:r w:rsidR="009E585E" w:rsidRPr="009E585E">
        <w:rPr>
          <w:lang w:val="kk-KZ"/>
        </w:rPr>
        <w:t>нсыз ақуызтар-коллаген, эластин, ретикулин болып табылады. Еттің толық қ</w:t>
      </w:r>
      <w:r w:rsidR="009E585E">
        <w:rPr>
          <w:lang w:val="kk-KZ"/>
        </w:rPr>
        <w:t>ұ</w:t>
      </w:r>
      <w:r w:rsidR="009E585E" w:rsidRPr="009E585E">
        <w:rPr>
          <w:lang w:val="kk-KZ"/>
        </w:rPr>
        <w:t xml:space="preserve">нсыз ақуыздарында триптофан ауыстырылмайтын ақуызы жоқ. Коллаген және эластин жалғаушы </w:t>
      </w:r>
      <w:r w:rsidR="009E585E">
        <w:rPr>
          <w:lang w:val="kk-KZ"/>
        </w:rPr>
        <w:t>ұ</w:t>
      </w:r>
      <w:r w:rsidR="009E585E" w:rsidRPr="009E585E">
        <w:rPr>
          <w:lang w:val="kk-KZ"/>
        </w:rPr>
        <w:t>лпасында басым және жалпы ақуыз м</w:t>
      </w:r>
      <w:r w:rsidR="009E585E">
        <w:rPr>
          <w:lang w:val="kk-KZ"/>
        </w:rPr>
        <w:t>ө</w:t>
      </w:r>
      <w:r w:rsidR="009E585E" w:rsidRPr="009E585E">
        <w:rPr>
          <w:lang w:val="kk-KZ"/>
        </w:rPr>
        <w:t>лшерінің 3-4% к</w:t>
      </w:r>
      <w:r w:rsidR="009E585E">
        <w:rPr>
          <w:lang w:val="kk-KZ"/>
        </w:rPr>
        <w:t>ұ</w:t>
      </w:r>
      <w:r w:rsidR="009E585E" w:rsidRPr="009E585E">
        <w:rPr>
          <w:lang w:val="kk-KZ"/>
        </w:rPr>
        <w:t>райды. Коллаген толық қ</w:t>
      </w:r>
      <w:r w:rsidR="009E585E">
        <w:rPr>
          <w:lang w:val="kk-KZ"/>
        </w:rPr>
        <w:t>ұ</w:t>
      </w:r>
      <w:r w:rsidR="009E585E" w:rsidRPr="009E585E">
        <w:rPr>
          <w:lang w:val="kk-KZ"/>
        </w:rPr>
        <w:t xml:space="preserve">нсыз ақуыз болғанымен де, жылулық </w:t>
      </w:r>
      <w:r w:rsidR="009E585E">
        <w:rPr>
          <w:lang w:val="kk-KZ"/>
        </w:rPr>
        <w:t>ө</w:t>
      </w:r>
      <w:r w:rsidR="009E585E" w:rsidRPr="009E585E">
        <w:rPr>
          <w:lang w:val="kk-KZ"/>
        </w:rPr>
        <w:t xml:space="preserve">ңдеуден кейін толық сіңеді, </w:t>
      </w:r>
      <w:r w:rsidR="009E585E">
        <w:rPr>
          <w:lang w:val="kk-KZ"/>
        </w:rPr>
        <w:t>ө</w:t>
      </w:r>
      <w:r w:rsidR="009E585E" w:rsidRPr="009E585E">
        <w:rPr>
          <w:lang w:val="kk-KZ"/>
        </w:rPr>
        <w:t>німнің жалпы амин қышқылдық к</w:t>
      </w:r>
      <w:r w:rsidR="009E585E">
        <w:rPr>
          <w:lang w:val="kk-KZ"/>
        </w:rPr>
        <w:t>ұ</w:t>
      </w:r>
      <w:r w:rsidR="009E585E" w:rsidRPr="009E585E">
        <w:rPr>
          <w:lang w:val="kk-KZ"/>
        </w:rPr>
        <w:t>рамын жақсартады. Еттің тағамдық қ</w:t>
      </w:r>
      <w:r w:rsidR="009E585E">
        <w:rPr>
          <w:lang w:val="kk-KZ"/>
        </w:rPr>
        <w:t>ұ</w:t>
      </w:r>
      <w:r w:rsidR="009E585E" w:rsidRPr="009E585E">
        <w:rPr>
          <w:lang w:val="kk-KZ"/>
        </w:rPr>
        <w:t xml:space="preserve">ндылығын анықтау </w:t>
      </w:r>
      <w:r w:rsidR="009E585E">
        <w:rPr>
          <w:lang w:val="kk-KZ"/>
        </w:rPr>
        <w:t>ү</w:t>
      </w:r>
      <w:r w:rsidR="009E585E" w:rsidRPr="009E585E">
        <w:rPr>
          <w:lang w:val="kk-KZ"/>
        </w:rPr>
        <w:t>шін ақуызды сапалық к</w:t>
      </w:r>
      <w:r w:rsidR="009E585E">
        <w:rPr>
          <w:lang w:val="kk-KZ"/>
        </w:rPr>
        <w:t>ө</w:t>
      </w:r>
      <w:r w:rsidR="009E585E" w:rsidRPr="009E585E">
        <w:rPr>
          <w:lang w:val="kk-KZ"/>
        </w:rPr>
        <w:t>рсеткіш, яғни толыққ</w:t>
      </w:r>
      <w:r w:rsidR="009E585E">
        <w:rPr>
          <w:lang w:val="kk-KZ"/>
        </w:rPr>
        <w:t>ұ</w:t>
      </w:r>
      <w:r w:rsidR="009E585E" w:rsidRPr="009E585E">
        <w:rPr>
          <w:lang w:val="kk-KZ"/>
        </w:rPr>
        <w:t>нды ақуыз м</w:t>
      </w:r>
      <w:r w:rsidR="009E585E">
        <w:rPr>
          <w:lang w:val="kk-KZ"/>
        </w:rPr>
        <w:t>ө</w:t>
      </w:r>
      <w:r w:rsidR="009E585E" w:rsidRPr="009E585E">
        <w:rPr>
          <w:lang w:val="kk-KZ"/>
        </w:rPr>
        <w:t>лшерінің толық қ</w:t>
      </w:r>
      <w:r w:rsidR="009E585E">
        <w:rPr>
          <w:lang w:val="kk-KZ"/>
        </w:rPr>
        <w:t>ұ</w:t>
      </w:r>
      <w:r w:rsidR="009E585E" w:rsidRPr="009E585E">
        <w:rPr>
          <w:lang w:val="kk-KZ"/>
        </w:rPr>
        <w:t>нсыз ақуыз м</w:t>
      </w:r>
      <w:r w:rsidR="009E585E">
        <w:rPr>
          <w:lang w:val="kk-KZ"/>
        </w:rPr>
        <w:t>ө</w:t>
      </w:r>
      <w:r w:rsidR="009E585E" w:rsidRPr="009E585E">
        <w:rPr>
          <w:lang w:val="kk-KZ"/>
        </w:rPr>
        <w:t>лшеріне қатынасы қолданылады. Тек толық қ</w:t>
      </w:r>
      <w:r w:rsidR="009E585E">
        <w:rPr>
          <w:lang w:val="kk-KZ"/>
        </w:rPr>
        <w:t>ұ</w:t>
      </w:r>
      <w:r w:rsidR="009E585E" w:rsidRPr="009E585E">
        <w:rPr>
          <w:lang w:val="kk-KZ"/>
        </w:rPr>
        <w:t>нсыз ақуыз қ</w:t>
      </w:r>
      <w:r w:rsidR="009E585E">
        <w:rPr>
          <w:lang w:val="kk-KZ"/>
        </w:rPr>
        <w:t>ұ</w:t>
      </w:r>
      <w:r w:rsidR="009E585E" w:rsidRPr="009E585E">
        <w:rPr>
          <w:lang w:val="kk-KZ"/>
        </w:rPr>
        <w:t>рамына оксипролин амин қышқылы кіреді. Триптофан мен оксипролин м</w:t>
      </w:r>
      <w:r w:rsidR="009E585E">
        <w:rPr>
          <w:lang w:val="kk-KZ"/>
        </w:rPr>
        <w:t>ө</w:t>
      </w:r>
      <w:r w:rsidR="009E585E" w:rsidRPr="009E585E">
        <w:rPr>
          <w:lang w:val="kk-KZ"/>
        </w:rPr>
        <w:t>лшерінің қатынасын анықтайды: ақуызды сапалық к</w:t>
      </w:r>
      <w:r w:rsidR="009E585E">
        <w:rPr>
          <w:lang w:val="kk-KZ"/>
        </w:rPr>
        <w:t>ө</w:t>
      </w:r>
      <w:r w:rsidR="009E585E" w:rsidRPr="009E585E">
        <w:rPr>
          <w:lang w:val="kk-KZ"/>
        </w:rPr>
        <w:t>рсеткіш жоғары болса, еттің қ</w:t>
      </w:r>
      <w:r w:rsidR="009E585E">
        <w:rPr>
          <w:lang w:val="kk-KZ"/>
        </w:rPr>
        <w:t>ұ</w:t>
      </w:r>
      <w:r w:rsidR="009E585E" w:rsidRPr="009E585E">
        <w:rPr>
          <w:lang w:val="kk-KZ"/>
        </w:rPr>
        <w:t>ндылығы да жоғары болады. Ет қ</w:t>
      </w:r>
      <w:r w:rsidR="009E585E">
        <w:rPr>
          <w:lang w:val="kk-KZ"/>
        </w:rPr>
        <w:t>ұ</w:t>
      </w:r>
      <w:r w:rsidR="009E585E" w:rsidRPr="009E585E">
        <w:rPr>
          <w:lang w:val="kk-KZ"/>
        </w:rPr>
        <w:t>рамындағы ақуыздың м</w:t>
      </w:r>
      <w:r w:rsidR="009E585E">
        <w:rPr>
          <w:lang w:val="kk-KZ"/>
        </w:rPr>
        <w:t>ө</w:t>
      </w:r>
      <w:r w:rsidR="009E585E" w:rsidRPr="009E585E">
        <w:rPr>
          <w:lang w:val="kk-KZ"/>
        </w:rPr>
        <w:t>лшері әдетте к</w:t>
      </w:r>
      <w:r w:rsidR="009E585E">
        <w:rPr>
          <w:lang w:val="kk-KZ"/>
        </w:rPr>
        <w:t>ө</w:t>
      </w:r>
      <w:r w:rsidR="009E585E" w:rsidRPr="009E585E">
        <w:rPr>
          <w:lang w:val="kk-KZ"/>
        </w:rPr>
        <w:t xml:space="preserve">п </w:t>
      </w:r>
      <w:r w:rsidR="009E585E">
        <w:rPr>
          <w:lang w:val="kk-KZ"/>
        </w:rPr>
        <w:t>ө</w:t>
      </w:r>
      <w:r w:rsidR="009E585E" w:rsidRPr="009E585E">
        <w:rPr>
          <w:lang w:val="kk-KZ"/>
        </w:rPr>
        <w:t>згеріске ілікпейді. Негізінде ол ақуыздар, сапасы жағынан биологиялық қ</w:t>
      </w:r>
      <w:r w:rsidR="009E585E">
        <w:rPr>
          <w:lang w:val="kk-KZ"/>
        </w:rPr>
        <w:t>ұ</w:t>
      </w:r>
      <w:r w:rsidR="009E585E" w:rsidRPr="009E585E">
        <w:rPr>
          <w:lang w:val="kk-KZ"/>
        </w:rPr>
        <w:t>нды болып келеді. М</w:t>
      </w:r>
      <w:r w:rsidR="009E585E">
        <w:rPr>
          <w:lang w:val="kk-KZ"/>
        </w:rPr>
        <w:t>ө</w:t>
      </w:r>
      <w:r w:rsidR="009E585E" w:rsidRPr="009E585E">
        <w:rPr>
          <w:lang w:val="kk-KZ"/>
        </w:rPr>
        <w:t>лшері 100 г ет, т</w:t>
      </w:r>
      <w:r w:rsidR="009E585E">
        <w:rPr>
          <w:lang w:val="kk-KZ"/>
        </w:rPr>
        <w:t>ә</w:t>
      </w:r>
      <w:r w:rsidR="009E585E" w:rsidRPr="009E585E">
        <w:rPr>
          <w:lang w:val="kk-KZ"/>
        </w:rPr>
        <w:t>улігіне адамға қажет норманың 35-40 %-дай ақуызын қамтамасыз етеді. Ақуыз қ</w:t>
      </w:r>
      <w:r w:rsidR="009E585E">
        <w:rPr>
          <w:lang w:val="kk-KZ"/>
        </w:rPr>
        <w:t>ұ</w:t>
      </w:r>
      <w:r w:rsidR="009E585E" w:rsidRPr="009E585E">
        <w:rPr>
          <w:lang w:val="kk-KZ"/>
        </w:rPr>
        <w:t>рамындағы ең маңызды алмаспайтын амин қышқылдар (триптофан, метионин және лизин) ара қатынасы оңтайлы болып, адамның азықтану рационының балансына к</w:t>
      </w:r>
      <w:r w:rsidR="009E585E">
        <w:rPr>
          <w:lang w:val="kk-KZ"/>
        </w:rPr>
        <w:t>ө</w:t>
      </w:r>
      <w:r w:rsidR="009E585E" w:rsidRPr="009E585E">
        <w:rPr>
          <w:lang w:val="kk-KZ"/>
        </w:rPr>
        <w:t>п әсерін тигізеді. Әрт</w:t>
      </w:r>
      <w:r w:rsidR="009E585E">
        <w:rPr>
          <w:lang w:val="kk-KZ"/>
        </w:rPr>
        <w:t>ү</w:t>
      </w:r>
      <w:r w:rsidR="009E585E" w:rsidRPr="009E585E">
        <w:rPr>
          <w:lang w:val="kk-KZ"/>
        </w:rPr>
        <w:t>рлі мал етінің қ</w:t>
      </w:r>
      <w:r w:rsidR="009E585E">
        <w:rPr>
          <w:lang w:val="kk-KZ"/>
        </w:rPr>
        <w:t>ұ</w:t>
      </w:r>
      <w:r w:rsidR="009E585E" w:rsidRPr="009E585E">
        <w:rPr>
          <w:lang w:val="kk-KZ"/>
        </w:rPr>
        <w:t>рамындағы амин қышқыл- дардың абсолюттік м</w:t>
      </w:r>
      <w:r w:rsidR="009E585E">
        <w:rPr>
          <w:lang w:val="kk-KZ"/>
        </w:rPr>
        <w:t>ө</w:t>
      </w:r>
      <w:r w:rsidR="009E585E" w:rsidRPr="009E585E">
        <w:rPr>
          <w:lang w:val="kk-KZ"/>
        </w:rPr>
        <w:t>лшері жағынан к</w:t>
      </w:r>
      <w:r w:rsidR="009E585E">
        <w:rPr>
          <w:lang w:val="kk-KZ"/>
        </w:rPr>
        <w:t>ө</w:t>
      </w:r>
      <w:r w:rsidR="009E585E" w:rsidRPr="009E585E">
        <w:rPr>
          <w:lang w:val="kk-KZ"/>
        </w:rPr>
        <w:t xml:space="preserve">п айырмашылығы жоқ, дегенмен ірі қара мал етінде, қой етіне қарағанда біршама артықтау, ең азы шошқа етінде (100 г етке шағып есептегенде). </w:t>
      </w:r>
    </w:p>
    <w:p w:rsidR="009E585E" w:rsidRPr="009C0D9C" w:rsidRDefault="009E585E" w:rsidP="009E585E">
      <w:pPr>
        <w:pStyle w:val="a6"/>
        <w:spacing w:after="0" w:line="240" w:lineRule="auto"/>
        <w:ind w:left="0" w:firstLine="284"/>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Еттің биологиялық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ндылығы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рамындағыауыстырылмайтын аминоқышқылдарының болуымен және олардың сіңу дәрежесімен анықталады. Берілген ағзаның ақуыз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рамына аминоқышқыл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рамымен т</w:t>
      </w:r>
      <w:r>
        <w:rPr>
          <w:rFonts w:ascii="Times New Roman" w:hAnsi="Times New Roman" w:cs="Times New Roman"/>
          <w:sz w:val="24"/>
          <w:szCs w:val="24"/>
          <w:lang w:val="kk-KZ"/>
        </w:rPr>
        <w:t>ү</w:t>
      </w:r>
      <w:r w:rsidRPr="009E585E">
        <w:rPr>
          <w:rFonts w:ascii="Times New Roman" w:hAnsi="Times New Roman" w:cs="Times New Roman"/>
          <w:sz w:val="24"/>
          <w:szCs w:val="24"/>
          <w:lang w:val="kk-KZ"/>
        </w:rPr>
        <w:t>тынатын ақуыздар жақын болған сайын, оның биологиялық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ндылығы жоғарлайды.</w:t>
      </w:r>
    </w:p>
    <w:p w:rsidR="009E585E" w:rsidRPr="009E585E" w:rsidRDefault="009E585E" w:rsidP="009E585E">
      <w:pPr>
        <w:pStyle w:val="a3"/>
        <w:spacing w:before="0" w:beforeAutospacing="0" w:after="0" w:afterAutospacing="0"/>
        <w:ind w:firstLine="284"/>
        <w:jc w:val="both"/>
        <w:rPr>
          <w:lang w:val="kk-KZ"/>
        </w:rPr>
      </w:pPr>
      <w:r w:rsidRPr="009E585E">
        <w:rPr>
          <w:lang w:val="kk-KZ"/>
        </w:rPr>
        <w:t>Ұзақ уақыт өздерінің каталитті белсенділігін сақтайтын ферменттердің әсерінен, еттегі ұлпалары құрамдарының ыдырау үдерістерінавтолитті үдерістер деп атайды. Автолиз (греч. autos - өзі және lysis - еру) оттегі түсуінің тоқтауымен, қанайналым мен тотықтыру өзгерістерінің болмауымен, энергияның өңделуі мен синтездің тоқтауымен, ұлпаларда алмасу өнімдерінің жинақталуы тоқтауымен байланысты, соя салысымен жануардың ұлпаларында басталады.</w:t>
      </w:r>
    </w:p>
    <w:p w:rsidR="009E585E" w:rsidRPr="009E585E" w:rsidRDefault="009E585E" w:rsidP="009E585E">
      <w:pPr>
        <w:pStyle w:val="a3"/>
        <w:spacing w:before="0" w:beforeAutospacing="0" w:after="0" w:afterAutospacing="0"/>
        <w:ind w:firstLine="284"/>
        <w:jc w:val="both"/>
        <w:rPr>
          <w:lang w:val="kk-KZ"/>
        </w:rPr>
      </w:pPr>
      <w:r w:rsidRPr="009E585E">
        <w:rPr>
          <w:lang w:val="kk-KZ"/>
        </w:rPr>
        <w:t xml:space="preserve">Автолиздің барысында ет сапасының сипаттамалары – механикалық беріктік, органолептикалық және технологиялық қасиеттері, микробиологиялық үдерістерге төзімділік мәнді өзгереді. </w:t>
      </w:r>
    </w:p>
    <w:p w:rsidR="009E585E" w:rsidRPr="009E585E" w:rsidRDefault="009E585E" w:rsidP="009E585E">
      <w:pPr>
        <w:pStyle w:val="a3"/>
        <w:spacing w:before="0" w:beforeAutospacing="0" w:after="0" w:afterAutospacing="0"/>
        <w:ind w:firstLine="284"/>
        <w:jc w:val="both"/>
        <w:rPr>
          <w:lang w:val="kk-KZ"/>
        </w:rPr>
      </w:pPr>
      <w:r w:rsidRPr="009E585E">
        <w:rPr>
          <w:lang w:val="kk-KZ"/>
        </w:rPr>
        <w:t>Ет қасиеттерінің өзгерісі автолиздің негізгі кезеңдеріне сәйкес белгіленген тізбектілікте дамиды: булау күйі – өлімнен кейінгі мұздау (rigor mortis) – өлімнен кейін мқздаудың шешімі – жетілу – терең автолиз.Автолиздің негізгі сыртқы белгісі еттің беріктілік қасиеттерінің өзгеруі болып табылады. Булы ет (сойғаннан кейін 3 – 4 сағат) нәзік консистенциясымен сипатталады.</w:t>
      </w:r>
    </w:p>
    <w:p w:rsidR="009E585E" w:rsidRPr="009E585E" w:rsidRDefault="009E585E" w:rsidP="009E585E">
      <w:pPr>
        <w:pStyle w:val="a3"/>
        <w:spacing w:before="0" w:beforeAutospacing="0" w:after="0" w:afterAutospacing="0"/>
        <w:ind w:firstLine="284"/>
        <w:jc w:val="both"/>
        <w:rPr>
          <w:lang w:val="kk-KZ"/>
        </w:rPr>
      </w:pPr>
      <w:r w:rsidRPr="009E585E">
        <w:rPr>
          <w:lang w:val="kk-KZ"/>
        </w:rPr>
        <w:lastRenderedPageBreak/>
        <w:t xml:space="preserve">Сойғаннан кейінгі бірінші тәуліктердің бойында өлгеннен кейінгі мұздаудың (0-4 </w:t>
      </w:r>
      <w:r w:rsidRPr="009E585E">
        <w:rPr>
          <w:vertAlign w:val="superscript"/>
          <w:lang w:val="kk-KZ"/>
        </w:rPr>
        <w:t>о</w:t>
      </w:r>
      <w:r w:rsidRPr="009E585E">
        <w:rPr>
          <w:lang w:val="kk-KZ"/>
        </w:rPr>
        <w:t xml:space="preserve">С де) дамуы етте механикалық беріктіліктің өсуіне әкеледі. </w:t>
      </w:r>
    </w:p>
    <w:p w:rsidR="009E585E" w:rsidRDefault="009E585E" w:rsidP="009E585E">
      <w:pPr>
        <w:pStyle w:val="a3"/>
        <w:spacing w:before="0" w:beforeAutospacing="0" w:after="0" w:afterAutospacing="0"/>
        <w:ind w:firstLine="284"/>
        <w:jc w:val="both"/>
        <w:rPr>
          <w:lang w:val="kk-KZ"/>
        </w:rPr>
      </w:pPr>
      <w:r w:rsidRPr="009E585E">
        <w:rPr>
          <w:lang w:val="kk-KZ"/>
        </w:rPr>
        <w:t xml:space="preserve">Мұздаудың шешілу кезеңінде (0-4 </w:t>
      </w:r>
      <w:r w:rsidRPr="009E585E">
        <w:rPr>
          <w:vertAlign w:val="superscript"/>
          <w:lang w:val="kk-KZ"/>
        </w:rPr>
        <w:t>о</w:t>
      </w:r>
      <w:r w:rsidRPr="009E585E">
        <w:rPr>
          <w:lang w:val="kk-KZ"/>
        </w:rPr>
        <w:t>С – автолиздің 2 тәулігінен кейін), сондай – ақ жетілуде ет консистенциясының жақсаруы жүреді.</w:t>
      </w:r>
    </w:p>
    <w:p w:rsidR="009E585E" w:rsidRPr="005861B7" w:rsidRDefault="009E585E" w:rsidP="009E585E">
      <w:pPr>
        <w:pStyle w:val="a3"/>
        <w:spacing w:before="0" w:beforeAutospacing="0" w:after="0" w:afterAutospacing="0"/>
        <w:ind w:firstLine="284"/>
        <w:jc w:val="both"/>
        <w:rPr>
          <w:lang w:val="kk-KZ"/>
        </w:rPr>
      </w:pPr>
      <w:r w:rsidRPr="009E585E">
        <w:rPr>
          <w:b/>
          <w:bCs/>
          <w:lang w:val="kk-KZ"/>
        </w:rPr>
        <w:t>Еттің сақтау мерзімі.</w:t>
      </w:r>
      <w:hyperlink r:id="rId5" w:tooltip="Ет" w:history="1">
        <w:r w:rsidRPr="009E585E">
          <w:rPr>
            <w:rStyle w:val="a5"/>
            <w:color w:val="auto"/>
            <w:lang w:val="kk-KZ"/>
          </w:rPr>
          <w:t>Еттің</w:t>
        </w:r>
      </w:hyperlink>
      <w:r w:rsidRPr="009E585E">
        <w:rPr>
          <w:lang w:val="kk-KZ"/>
        </w:rPr>
        <w:t xml:space="preserve"> сапасы мен жаңа сойылғандығы оның сыртқы түрінен байқауға болады. Оның түсі, түрі, иісі, майының мөлшері, </w:t>
      </w:r>
      <w:hyperlink r:id="rId6" w:tooltip="Сүйек" w:history="1">
        <w:r w:rsidRPr="009E585E">
          <w:rPr>
            <w:rStyle w:val="a5"/>
            <w:color w:val="auto"/>
            <w:lang w:val="kk-KZ"/>
          </w:rPr>
          <w:t>сүйек</w:t>
        </w:r>
      </w:hyperlink>
      <w:r w:rsidRPr="009E585E">
        <w:rPr>
          <w:lang w:val="kk-KZ"/>
        </w:rPr>
        <w:t xml:space="preserve"> майы, сіңірлері, пісірілген сорпаның дәмі және хош иісі керекті мөлшерде болу қажет. Тоңазытылған еттің </w:t>
      </w:r>
      <w:hyperlink r:id="rId7" w:tooltip="Сақтау мерзім (мұндай бет жоқ)" w:history="1">
        <w:r w:rsidRPr="009E585E">
          <w:rPr>
            <w:rStyle w:val="a5"/>
            <w:color w:val="auto"/>
            <w:lang w:val="kk-KZ"/>
          </w:rPr>
          <w:t>сақтау мерзімдері</w:t>
        </w:r>
      </w:hyperlink>
      <w:r w:rsidRPr="009E585E">
        <w:rPr>
          <w:lang w:val="kk-KZ"/>
        </w:rPr>
        <w:t xml:space="preserve"> (-10°С температурада және ауаның салыстырмалы ылғалдылығы 85—90%): сиыр еті — 16 төул; шошқа мен қой еті — 12 төул. Мұздатылған еттің (-120°С) сақталу мерзімі: сиыр еті — 8 ай; шошқа еті — 3 ай; қой еті — 6 ай, ал температура — 180"С болса: сиыр еті — 12 ай; шошқа еті — 6 ай; қой еті — 10 ай болады. Егер мұздату камерасының </w:t>
      </w:r>
      <w:hyperlink r:id="rId8" w:tooltip="Температура" w:history="1">
        <w:r w:rsidRPr="009E585E">
          <w:rPr>
            <w:rStyle w:val="a5"/>
            <w:color w:val="auto"/>
            <w:lang w:val="kk-KZ"/>
          </w:rPr>
          <w:t>температурасы</w:t>
        </w:r>
      </w:hyperlink>
      <w:r w:rsidRPr="009E585E">
        <w:rPr>
          <w:lang w:val="kk-KZ"/>
        </w:rPr>
        <w:t xml:space="preserve"> — 200°С болса, сиыр етін 14 ай; шошқа етін — 7 ай; қойетін — 11 ай сақтауға болады. Сиыр етін — 18 ай; шошқа етін — 12 ай; қой етін 12 ай сақтау үшін мұздату температурасы 250°С болуы керек.</w:t>
      </w:r>
    </w:p>
    <w:p w:rsidR="009E585E" w:rsidRDefault="009E585E" w:rsidP="009E585E">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Амин қышқылдарының, пептидтердің, белоктардың функцияларын атаңдар.</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Белок алмасудың негізгі сатылары?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Азықтық белоктардың қорытылу процесі химиялық реакцияның қандай типіне жатады?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 xml:space="preserve"> Белоктардың қорытылуының ферменттеріңің активтелуінің механизмдері?</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 xml:space="preserve"> Күйіс қайыратын жануарларда асқорыту жолында белоктар қорытылуының ерекшеліктері</w:t>
      </w:r>
    </w:p>
    <w:p w:rsidR="009E585E" w:rsidRPr="009E585E" w:rsidRDefault="009E585E" w:rsidP="009E585E">
      <w:pPr>
        <w:pStyle w:val="a3"/>
        <w:spacing w:before="0" w:beforeAutospacing="0" w:after="0" w:afterAutospacing="0"/>
        <w:jc w:val="both"/>
        <w:rPr>
          <w:b/>
          <w:i/>
          <w:lang w:val="kk-KZ"/>
        </w:rPr>
      </w:pPr>
    </w:p>
    <w:p w:rsidR="005861B7" w:rsidRPr="00511F30" w:rsidRDefault="005861B7" w:rsidP="005861B7">
      <w:pPr>
        <w:spacing w:after="0" w:line="240" w:lineRule="auto"/>
        <w:rPr>
          <w:rFonts w:ascii="Times New Roman" w:hAnsi="Times New Roman" w:cs="Times New Roman"/>
          <w:sz w:val="24"/>
          <w:szCs w:val="24"/>
          <w:lang w:val="kk-KZ"/>
        </w:rPr>
      </w:pPr>
    </w:p>
    <w:p w:rsidR="005861B7" w:rsidRDefault="005861B7" w:rsidP="005861B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Pr>
          <w:rFonts w:ascii="Times New Roman" w:hAnsi="Times New Roman" w:cs="Times New Roman"/>
          <w:b/>
          <w:sz w:val="24"/>
          <w:szCs w:val="24"/>
          <w:lang w:val="kk-KZ"/>
        </w:rPr>
        <w:t xml:space="preserve"> 4</w:t>
      </w:r>
    </w:p>
    <w:p w:rsidR="005861B7" w:rsidRDefault="005861B7" w:rsidP="005861B7">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Сүт ақуыздары</w:t>
      </w:r>
    </w:p>
    <w:p w:rsidR="005861B7" w:rsidRPr="00511F30" w:rsidRDefault="005861B7" w:rsidP="005861B7">
      <w:pPr>
        <w:spacing w:after="0" w:line="240" w:lineRule="auto"/>
        <w:jc w:val="center"/>
        <w:rPr>
          <w:rFonts w:ascii="Times New Roman" w:eastAsia="Times New Roman" w:hAnsi="Times New Roman" w:cs="Times New Roman"/>
          <w:b/>
          <w:sz w:val="24"/>
          <w:szCs w:val="24"/>
          <w:lang w:val="kk-KZ" w:eastAsia="ru-RU"/>
        </w:rPr>
      </w:pPr>
    </w:p>
    <w:p w:rsidR="005861B7" w:rsidRDefault="005861B7" w:rsidP="005861B7">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Сүт ақуыздары.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Казеин және сарысу ақуыздардың аминқышқылдық құрамы.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Ірімшік өндірісінде жүретің биохимиялық реакциялар.</w:t>
      </w:r>
    </w:p>
    <w:p w:rsidR="00166BE0" w:rsidRDefault="00166BE0" w:rsidP="00166BE0">
      <w:pPr>
        <w:pStyle w:val="a6"/>
        <w:tabs>
          <w:tab w:val="left" w:pos="0"/>
        </w:tabs>
        <w:spacing w:after="0" w:line="240" w:lineRule="auto"/>
        <w:ind w:left="1080"/>
        <w:jc w:val="both"/>
        <w:rPr>
          <w:rFonts w:ascii="Times New Roman" w:hAnsi="Times New Roman" w:cs="Times New Roman"/>
          <w:sz w:val="24"/>
          <w:szCs w:val="24"/>
          <w:lang w:val="kk-KZ"/>
        </w:rPr>
      </w:pPr>
    </w:p>
    <w:p w:rsidR="00166BE0" w:rsidRPr="00166BE0" w:rsidRDefault="00166BE0" w:rsidP="00166BE0">
      <w:pPr>
        <w:pStyle w:val="a6"/>
        <w:numPr>
          <w:ilvl w:val="0"/>
          <w:numId w:val="18"/>
        </w:numPr>
        <w:tabs>
          <w:tab w:val="left" w:pos="0"/>
        </w:tabs>
        <w:spacing w:after="0" w:line="240" w:lineRule="auto"/>
        <w:jc w:val="both"/>
        <w:rPr>
          <w:rFonts w:ascii="Times New Roman" w:hAnsi="Times New Roman" w:cs="Times New Roman"/>
          <w:b/>
          <w:sz w:val="24"/>
          <w:szCs w:val="24"/>
          <w:lang w:val="kk-KZ"/>
        </w:rPr>
      </w:pPr>
      <w:r w:rsidRPr="00166BE0">
        <w:rPr>
          <w:rFonts w:ascii="Times New Roman" w:hAnsi="Times New Roman" w:cs="Times New Roman"/>
          <w:b/>
          <w:sz w:val="24"/>
          <w:szCs w:val="24"/>
          <w:lang w:val="kk-KZ"/>
        </w:rPr>
        <w:t>Сүт ақуыздары.</w:t>
      </w:r>
    </w:p>
    <w:p w:rsidR="004831C7" w:rsidRPr="004831C7" w:rsidRDefault="004831C7" w:rsidP="00166BE0">
      <w:pPr>
        <w:pStyle w:val="a3"/>
        <w:spacing w:before="0" w:beforeAutospacing="0" w:after="0" w:afterAutospacing="0"/>
        <w:ind w:firstLine="284"/>
        <w:jc w:val="both"/>
        <w:rPr>
          <w:lang w:val="kk-KZ"/>
        </w:rPr>
      </w:pPr>
      <w:r w:rsidRPr="004831C7">
        <w:rPr>
          <w:lang w:val="kk-KZ"/>
        </w:rPr>
        <w:t xml:space="preserve">Сүт толық бағалы тағам өнімдерінің бірі болып табылады. Оның құрамына 200-ден артық әр түрлі компоненттер кіреді. Сүттің құрамында ақуыздар, сүт майы, сүт қанты, әр түрлі дәрумендер, 40 түрлі минералдық заттар, әр түрлі ферменттер, гормондар жәте т.б. кездеседі. Және бұл компоненттердің барлығы адам ағзасына сіңу үшін ең қолайлы қатынастарда кездеседі. </w:t>
      </w:r>
    </w:p>
    <w:p w:rsidR="004831C7" w:rsidRPr="004831C7" w:rsidRDefault="004831C7" w:rsidP="004831C7">
      <w:pPr>
        <w:pStyle w:val="a3"/>
        <w:spacing w:before="0" w:beforeAutospacing="0" w:after="0" w:afterAutospacing="0"/>
        <w:jc w:val="both"/>
        <w:rPr>
          <w:lang w:val="kk-KZ"/>
        </w:rPr>
      </w:pPr>
      <w:r w:rsidRPr="004831C7">
        <w:rPr>
          <w:lang w:val="kk-KZ"/>
        </w:rPr>
        <w:t>Сүттің тағамдық құндылығы  оның пайдалы қасиеттерімен білінеді. Қажетті тағамдық заттарының ағзада жеңіл түрді сіңетіндей күйде болуы сүттің балалардың, жас аналардың, егде және ауыру адамдардың тамақтануында ерекше орын алуының себебі болып табылады.</w:t>
      </w:r>
    </w:p>
    <w:p w:rsidR="004831C7" w:rsidRPr="004831C7" w:rsidRDefault="004831C7" w:rsidP="004831C7">
      <w:pPr>
        <w:pStyle w:val="a3"/>
        <w:spacing w:before="0" w:beforeAutospacing="0" w:after="0" w:afterAutospacing="0"/>
        <w:jc w:val="both"/>
        <w:rPr>
          <w:lang w:val="kk-KZ"/>
        </w:rPr>
      </w:pPr>
      <w:r w:rsidRPr="004831C7">
        <w:rPr>
          <w:lang w:val="kk-KZ"/>
        </w:rPr>
        <w:t>Адам ағзасында сүт  ақуыздары жаңа жасушалар мен  тканьдардың, биологиялық белсенді заттардың, ферменттердің және гормондардың түзілу көзі болып табылады.</w:t>
      </w:r>
    </w:p>
    <w:p w:rsidR="004831C7" w:rsidRPr="004831C7" w:rsidRDefault="004831C7" w:rsidP="004831C7">
      <w:pPr>
        <w:pStyle w:val="a3"/>
        <w:spacing w:before="0" w:beforeAutospacing="0" w:after="0" w:afterAutospacing="0"/>
        <w:jc w:val="both"/>
        <w:rPr>
          <w:lang w:val="kk-KZ"/>
        </w:rPr>
      </w:pPr>
      <w:r w:rsidRPr="004831C7">
        <w:rPr>
          <w:lang w:val="kk-KZ"/>
        </w:rPr>
        <w:t xml:space="preserve">Сүттің жоғары биологиялық  құндылығы оның құрамы, құрамдық заттарының үйлесімді (өзара баланста) болуы және ағзада тез сіңуімен байланысты. Сүттегі 18 амин қышқылдарының сегізі алмастырылмайтын амин қышқылдарына жатады. Алмастырылмайтын амин қышқылдары адам ағзасында түзілмейді, бірақ оларсыз ақуыз молекулалары құрастырылмайды. Триптофан, метионин, изолейцин, лейцин, фенилаланин және валин сияқты алмастырылмайтын амин қышқылдары сүт ақуыздарында басқа, ет және балық сияқты өнімдерге қарағанда едәуір көп мөлшерде кездеседі. Сүттің құрамында құрамына күкірт кіретін амин қышқылдары – метионин және триптофан </w:t>
      </w:r>
      <w:r w:rsidRPr="004831C7">
        <w:rPr>
          <w:lang w:val="kk-KZ"/>
        </w:rPr>
        <w:lastRenderedPageBreak/>
        <w:t xml:space="preserve">табылады. Метионин қан, холин және фосфолипидтер түзілу,  процесіне, ал триптофан ағзада зат алмасу процесіне қатысады. </w:t>
      </w:r>
    </w:p>
    <w:p w:rsidR="004831C7" w:rsidRPr="004831C7" w:rsidRDefault="004831C7" w:rsidP="004831C7">
      <w:pPr>
        <w:pStyle w:val="a3"/>
        <w:spacing w:before="0" w:beforeAutospacing="0" w:after="0" w:afterAutospacing="0"/>
        <w:jc w:val="both"/>
        <w:rPr>
          <w:lang w:val="kk-KZ"/>
        </w:rPr>
      </w:pPr>
      <w:r w:rsidRPr="004831C7">
        <w:rPr>
          <w:lang w:val="kk-KZ"/>
        </w:rPr>
        <w:t>Сүттің липидтерінде басқа майларда аз кездесетін майда  еритын дәрумендер кездеседі.</w:t>
      </w:r>
    </w:p>
    <w:p w:rsidR="004831C7" w:rsidRPr="00222BFE" w:rsidRDefault="004831C7" w:rsidP="004831C7">
      <w:pPr>
        <w:pStyle w:val="a3"/>
        <w:spacing w:before="0" w:beforeAutospacing="0" w:after="0" w:afterAutospacing="0"/>
        <w:jc w:val="both"/>
      </w:pPr>
      <w:r w:rsidRPr="004831C7">
        <w:rPr>
          <w:lang w:val="kk-KZ"/>
        </w:rPr>
        <w:t xml:space="preserve">Сүтте едәуір мөлшерде көмірқышқылды  компоненттер кездеседі. </w:t>
      </w:r>
      <w:r w:rsidRPr="00222BFE">
        <w:t>Олардың 90 %-ы лактоза түрінде табылады. Лактоза тек сүттен ғана кездеседі. Лактоза адамның жүрегінің, бауырының, бүйректерінің жұмысына қажетті энергия көзі болып табылады.</w:t>
      </w:r>
    </w:p>
    <w:p w:rsidR="004831C7" w:rsidRPr="00222BFE" w:rsidRDefault="004831C7" w:rsidP="004831C7">
      <w:pPr>
        <w:pStyle w:val="a3"/>
        <w:spacing w:before="0" w:beforeAutospacing="0" w:after="0" w:afterAutospacing="0"/>
        <w:jc w:val="both"/>
      </w:pPr>
      <w:r w:rsidRPr="00222BFE">
        <w:t>Негізгі тағамдық компоненнтермен  қатар сүтте көп мөлшерде суда және майда еритін дәрумендер кездеседі. Олардың адам ағзасының дұрыс  жұмыс істеуіндегі және зат алмасу процесіндегі маңызы өте зор болып табылады. Дәрумендер адам ағзасында синтезделмейді (түзілмейді).</w:t>
      </w:r>
    </w:p>
    <w:p w:rsidR="004831C7" w:rsidRPr="004831C7" w:rsidRDefault="004831C7" w:rsidP="004831C7">
      <w:pPr>
        <w:pStyle w:val="a3"/>
        <w:spacing w:before="0" w:beforeAutospacing="0" w:after="0" w:afterAutospacing="0"/>
        <w:jc w:val="both"/>
      </w:pPr>
      <w:r w:rsidRPr="00222BFE">
        <w:t>Аз мөлшерде сүтте  биологиялық белсенді заттар да кездеседі. Олар ағзаның инфекциялық ауруларға  қарсы тұру қабілетін жоғарылатады.</w:t>
      </w:r>
    </w:p>
    <w:p w:rsidR="004831C7" w:rsidRPr="004270FC" w:rsidRDefault="004831C7" w:rsidP="004831C7">
      <w:pPr>
        <w:spacing w:after="0" w:line="240" w:lineRule="auto"/>
        <w:jc w:val="both"/>
        <w:rPr>
          <w:rFonts w:ascii="Times New Roman" w:eastAsia="Times New Roman" w:hAnsi="Times New Roman" w:cs="Times New Roman"/>
          <w:sz w:val="24"/>
          <w:szCs w:val="24"/>
        </w:rPr>
      </w:pPr>
      <w:r w:rsidRPr="004270FC">
        <w:rPr>
          <w:rFonts w:ascii="Times New Roman" w:eastAsia="Times New Roman" w:hAnsi="Times New Roman" w:cs="Times New Roman"/>
          <w:sz w:val="24"/>
          <w:szCs w:val="24"/>
        </w:rPr>
        <w:t xml:space="preserve">1. </w:t>
      </w:r>
      <w:r w:rsidRPr="00A75E0F">
        <w:rPr>
          <w:rFonts w:ascii="Times New Roman" w:eastAsia="Times New Roman" w:hAnsi="Times New Roman" w:cs="Times New Roman"/>
          <w:sz w:val="24"/>
          <w:szCs w:val="24"/>
        </w:rPr>
        <w:t>Сүттің</w:t>
      </w:r>
      <w:r w:rsidRPr="00A75E0F">
        <w:rPr>
          <w:rFonts w:ascii="Times New Roman" w:eastAsia="Times New Roman" w:hAnsi="Times New Roman" w:cs="Times New Roman"/>
          <w:sz w:val="24"/>
          <w:szCs w:val="24"/>
          <w:lang w:val="en-US"/>
        </w:rPr>
        <w:t> </w:t>
      </w:r>
      <w:r w:rsidRPr="00A75E0F">
        <w:rPr>
          <w:rFonts w:ascii="Times New Roman" w:eastAsia="Times New Roman" w:hAnsi="Times New Roman" w:cs="Times New Roman"/>
          <w:sz w:val="24"/>
          <w:szCs w:val="24"/>
        </w:rPr>
        <w:t>химиялық</w:t>
      </w:r>
      <w:r w:rsidRPr="00A75E0F">
        <w:rPr>
          <w:rFonts w:ascii="Times New Roman" w:eastAsia="Times New Roman" w:hAnsi="Times New Roman" w:cs="Times New Roman"/>
          <w:sz w:val="24"/>
          <w:szCs w:val="24"/>
          <w:lang w:val="en-US"/>
        </w:rPr>
        <w:t> </w:t>
      </w:r>
      <w:r w:rsidRPr="00A75E0F">
        <w:rPr>
          <w:rFonts w:ascii="Times New Roman" w:eastAsia="Times New Roman" w:hAnsi="Times New Roman" w:cs="Times New Roman"/>
          <w:sz w:val="24"/>
          <w:szCs w:val="24"/>
        </w:rPr>
        <w:t>құрамы</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Сүттіңқұрамынаақуыздар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майлар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көмірсулар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минералдықзаттар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дәрумендер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ферменттер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гормондаржәнет</w:t>
      </w:r>
      <w:r w:rsidRPr="004270FC">
        <w:rPr>
          <w:rFonts w:ascii="Times New Roman" w:eastAsia="Times New Roman" w:hAnsi="Times New Roman" w:cs="Times New Roman"/>
          <w:sz w:val="24"/>
          <w:szCs w:val="24"/>
        </w:rPr>
        <w:t>.</w:t>
      </w:r>
      <w:r w:rsidRPr="00A75E0F">
        <w:rPr>
          <w:rFonts w:ascii="Times New Roman" w:eastAsia="Times New Roman" w:hAnsi="Times New Roman" w:cs="Times New Roman"/>
          <w:sz w:val="24"/>
          <w:szCs w:val="24"/>
        </w:rPr>
        <w:t>б</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компоненттеркіреді</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Бірақмалтүлігінебайланыстысүттіңсандықжәнесапалыққасиеттеріәртүрліболады</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таблица</w:t>
      </w:r>
      <w:r w:rsidRPr="004270FC">
        <w:rPr>
          <w:rFonts w:ascii="Times New Roman" w:eastAsia="Times New Roman" w:hAnsi="Times New Roman" w:cs="Times New Roman"/>
          <w:sz w:val="24"/>
          <w:szCs w:val="24"/>
        </w:rPr>
        <w:t>1).</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Таблица 1. Мал сүтінің  құрамы</w:t>
      </w:r>
    </w:p>
    <w:tbl>
      <w:tblPr>
        <w:tblW w:w="9240" w:type="dxa"/>
        <w:tblCellMar>
          <w:top w:w="15" w:type="dxa"/>
          <w:left w:w="15" w:type="dxa"/>
          <w:bottom w:w="15" w:type="dxa"/>
          <w:right w:w="15" w:type="dxa"/>
        </w:tblCellMar>
        <w:tblLook w:val="04A0"/>
      </w:tblPr>
      <w:tblGrid>
        <w:gridCol w:w="1058"/>
        <w:gridCol w:w="417"/>
        <w:gridCol w:w="920"/>
        <w:gridCol w:w="712"/>
        <w:gridCol w:w="1777"/>
        <w:gridCol w:w="968"/>
        <w:gridCol w:w="1868"/>
        <w:gridCol w:w="920"/>
        <w:gridCol w:w="600"/>
      </w:tblGrid>
      <w:tr w:rsidR="004831C7" w:rsidRPr="00A75E0F" w:rsidTr="000F5808">
        <w:tc>
          <w:tcPr>
            <w:tcW w:w="1020" w:type="dxa"/>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Мал түлігі</w:t>
            </w:r>
          </w:p>
        </w:tc>
        <w:tc>
          <w:tcPr>
            <w:tcW w:w="0" w:type="auto"/>
            <w:gridSpan w:val="7"/>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Құрғақ заттар, %</w:t>
            </w:r>
          </w:p>
        </w:tc>
        <w:tc>
          <w:tcPr>
            <w:tcW w:w="600" w:type="dxa"/>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Су, %</w:t>
            </w:r>
          </w:p>
        </w:tc>
      </w:tr>
      <w:tr w:rsidR="004831C7" w:rsidRPr="00A75E0F" w:rsidTr="000F5808">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май</w:t>
            </w:r>
          </w:p>
        </w:tc>
        <w:tc>
          <w:tcPr>
            <w:tcW w:w="0" w:type="auto"/>
            <w:gridSpan w:val="3"/>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Ақуыздар</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қанты</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минерал-дық заттар</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барлығы</w:t>
            </w: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r>
      <w:tr w:rsidR="004831C7" w:rsidRPr="00A75E0F" w:rsidTr="000F5808">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барлығы</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казеин</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сарысу ақуыздары</w:t>
            </w: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Сиыр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12,5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87,5</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Қой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6,7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5,8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1,2</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17,9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82,1</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Ешкі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4,4</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13,4</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86,6</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Түйе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5,0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13,7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86,3</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Бие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6,7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89,9</w:t>
            </w:r>
          </w:p>
        </w:tc>
      </w:tr>
    </w:tbl>
    <w:p w:rsidR="004831C7" w:rsidRPr="00A75E0F" w:rsidRDefault="004831C7" w:rsidP="004831C7">
      <w:pPr>
        <w:spacing w:after="0" w:line="240" w:lineRule="auto"/>
        <w:jc w:val="both"/>
        <w:rPr>
          <w:rFonts w:ascii="Times New Roman" w:eastAsia="Times New Roman" w:hAnsi="Times New Roman" w:cs="Times New Roman"/>
          <w:sz w:val="24"/>
          <w:szCs w:val="24"/>
        </w:rPr>
      </w:pP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Сүттің құрамы екі  негізгі бөліктен: судан және онда жайылған құрғақ заттардан құралады. Су дисперсиялық орта, ал құрғақ заттары дисперстік фаза болып табылады.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ақуыздарының үлесі 2 - 5 % құрайды. Сүт ақуыздарының негізгі бөлігі болып казеин табылады. Ол 80 % құрайды. Қалған 20 % сарысу ақуыздарының үлесіне келеді және бұнда 15 % альбумен және 5 % глобулин құрайды. Бір аз мөлшерде ақуыздар май түйіршіктерінің қабыршықтарынан табылады.</w:t>
      </w:r>
    </w:p>
    <w:p w:rsidR="004831C7" w:rsidRPr="00A75E0F" w:rsidRDefault="004831C7" w:rsidP="004831C7">
      <w:pPr>
        <w:spacing w:after="0" w:line="240" w:lineRule="auto"/>
        <w:ind w:firstLine="284"/>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 xml:space="preserve">Сүт қанты – лактоза  құрамына глюкоза және галактоза  кіретін дисахарид болып табылады. Лактоза екі түрде: α- лактоза  және β- лактоза түрнде кездеседі. Лактозаның бұл екі түрі бір-біріне ауыса алады және әр түрлі ерігіштігімен ажырасады. </w:t>
      </w:r>
    </w:p>
    <w:p w:rsidR="004831C7" w:rsidRPr="00A75E0F" w:rsidRDefault="004831C7" w:rsidP="004831C7">
      <w:pPr>
        <w:spacing w:after="0" w:line="240" w:lineRule="auto"/>
        <w:ind w:firstLine="284"/>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майы үш атомды спирт  – глицерин және май қышқылдарының  күрделі эфирі болып табылады. Сүт майында 140-қа дейін қаныққан және қанықпаған май қышқылдары кездеседі. Сүттен сүт өнімдерін өндіру кезінде сүт майының құрамы маңызды роль атқарады.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Сүтте ағзаның өсуі және дамуына қажетті барлық минералды  заттар кездеседі.</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ферменттері ақуызды заттар болып табылады және олардың құрамына дәрумендер мен кейбір микроэлементтер кіреді. Ферменттер ағзада өтетін химиялық реакцияларды жылдамдатады, яғни биологиялық катализаторлар брлып табылады. Микроағзалармен қатар ферменттер көптеген сүт өнімдерін өндіруде үлкен роль атқарады.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дәрумендері суда еритін және майда еритін дәрумендер түрінде кездеседі. Олар алмастырылмайтын тағамдық заттарға жатады және ағзада зат алмасу процесіне қатысады. Биокатализ  және жеке биохимиялық және физиологиялық поцестерді реттеукезінде қажетті компоненттер болып табылады.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lastRenderedPageBreak/>
        <w:t xml:space="preserve">Сүттің құрамы сауылу мерзімі (лактация периоды) ішінде едәуір өзгеріп тұрады және үш түрге бөлінеді: уыз, кәдімгі сүт және ескі сүт. Уыз сүт лактация периодының алғашқы 5 – 7 күнінде сауылады. Құрамы және қасиеттері бойынша кәдімгі сүттен қатты ажырасады. Консистенциясы қою, түсі ақшыл-сары кейде қызыл-сары, тұз дәмі білінеді, иісі ерекше болады. Уыздың құрамында кәдімгі сүтке қарағанда қант аз, темір көп және дәрумендер бірнеше есе көп мөлшерде кездеседі. Уызда иммундық денелер және ферменттер, гормондар лейкоциттер көп болады. Уыз сүт зауыттарына жіберілмейді. </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Лактация аяғында сүттің құрамдық заттары қайта өзгеріп  уыздың құрамына жақындай түседі. Бұндай сүт те (ескі сүт) зауыттарға қабылданбайды.</w:t>
      </w:r>
      <w:r w:rsidRPr="004270FC">
        <w:rPr>
          <w:rFonts w:ascii="Times New Roman" w:eastAsia="Times New Roman" w:hAnsi="Times New Roman" w:cs="Times New Roman"/>
          <w:sz w:val="24"/>
          <w:szCs w:val="24"/>
          <w:lang w:val="kk-KZ"/>
        </w:rPr>
        <w:t>Жыл мерзіміндегі өзгерістерден  басқа сүттің құрамына мал тұқымы, оның жасы, тамақ рационы, мал ұстау жайы және т.б. факторлар әсер етеді.</w:t>
      </w:r>
    </w:p>
    <w:p w:rsidR="004831C7" w:rsidRPr="004270FC" w:rsidRDefault="004831C7" w:rsidP="004831C7">
      <w:pPr>
        <w:spacing w:after="0" w:line="240" w:lineRule="auto"/>
        <w:jc w:val="both"/>
        <w:rPr>
          <w:rFonts w:ascii="Times New Roman" w:eastAsia="Times New Roman" w:hAnsi="Times New Roman" w:cs="Times New Roman"/>
          <w:b/>
          <w:sz w:val="24"/>
          <w:szCs w:val="24"/>
          <w:lang w:val="kk-KZ"/>
        </w:rPr>
      </w:pPr>
      <w:r w:rsidRPr="004270FC">
        <w:rPr>
          <w:rFonts w:ascii="Times New Roman" w:eastAsia="Times New Roman" w:hAnsi="Times New Roman" w:cs="Times New Roman"/>
          <w:b/>
          <w:sz w:val="24"/>
          <w:szCs w:val="24"/>
          <w:lang w:val="kk-KZ"/>
        </w:rPr>
        <w:t>2. Сүттің физиккалық қасиеттері</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Сүттің физикалық қасиеттеріне оның тығыздығы, тұтқырлығы, беттік керуі, оптикалық қасиеттері, осмостық қысымі, жылу сиымдылығы, жылу өткізгіштігі, қайнау және қату температуралары жатады.</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Сүттің тығызығы 1,026 – 1,032 кг/м</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құрайды. Орташа мөлшері 1,032 кг/м</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Сүттің тығыздығы оның құрамдас бөліктерінің тығыздығынан тәуелді болып табылады. Ақуыздар, көмірсулар және тұздар неғұрлым көп болса, сүттің тығыздығы соғұрлым оғары болады. Майдың үлесі жоғарылаған сайын сүттің тығыздығы төмендейді.</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 xml:space="preserve">Сүттің тұтқырлығы. 20 °С температурада сүттің орташа тұтқырлығы 1,8 х 10 </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xml:space="preserve"> Па·с құрайды. </w:t>
      </w:r>
      <w:r w:rsidRPr="00CB170C">
        <w:rPr>
          <w:rFonts w:ascii="Times New Roman" w:eastAsia="Times New Roman" w:hAnsi="Times New Roman" w:cs="Times New Roman"/>
          <w:sz w:val="24"/>
          <w:szCs w:val="24"/>
          <w:lang w:val="kk-KZ"/>
        </w:rPr>
        <w:t xml:space="preserve">Ауытқу мөлшері 1,2 х 10 </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- 2,5 х 10 </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Па·с аралығында. Тұтқырлық сүттегі құрғақ заттардың мөлшерімен байланысты және сүттің физика-химиялық қасиеттерінен, лактация периодынан, мал күйінен, сүтті сақту ұзақтылығынан, оның қышқылдығынан, оған көрсетілген механикалық әсірлер дәрежесінен және басқа факторлардын тәуелді.</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CB170C">
        <w:rPr>
          <w:rFonts w:ascii="Times New Roman" w:eastAsia="Times New Roman" w:hAnsi="Times New Roman" w:cs="Times New Roman"/>
          <w:sz w:val="24"/>
          <w:szCs w:val="24"/>
          <w:lang w:val="kk-KZ"/>
        </w:rPr>
        <w:t>Сүттің беттік керуі  судың беттік  керуінен  төмен боладыжәне 43,6 х 10</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Н/м құрайды.</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CB170C">
        <w:rPr>
          <w:rFonts w:ascii="Times New Roman" w:eastAsia="Times New Roman" w:hAnsi="Times New Roman" w:cs="Times New Roman"/>
          <w:sz w:val="24"/>
          <w:szCs w:val="24"/>
          <w:lang w:val="kk-KZ"/>
        </w:rPr>
        <w:t>Сүттің оптикалық  қасиеттерінде сүттегі сүт қантының мөлшерін анықтау тәсілі негізделеді.</w:t>
      </w:r>
    </w:p>
    <w:p w:rsidR="004831C7" w:rsidRPr="00166BE0" w:rsidRDefault="004831C7" w:rsidP="004831C7">
      <w:pPr>
        <w:spacing w:after="0" w:line="240" w:lineRule="auto"/>
        <w:jc w:val="both"/>
        <w:rPr>
          <w:rFonts w:ascii="Times New Roman" w:eastAsia="Times New Roman" w:hAnsi="Times New Roman" w:cs="Times New Roman"/>
          <w:b/>
          <w:sz w:val="24"/>
          <w:szCs w:val="24"/>
          <w:lang w:val="kk-KZ"/>
        </w:rPr>
      </w:pPr>
      <w:r w:rsidRPr="00CB170C">
        <w:rPr>
          <w:rFonts w:ascii="Times New Roman" w:eastAsia="Times New Roman" w:hAnsi="Times New Roman" w:cs="Times New Roman"/>
          <w:b/>
          <w:sz w:val="24"/>
          <w:szCs w:val="24"/>
          <w:lang w:val="kk-KZ"/>
        </w:rPr>
        <w:t>3. Сүттің химиялық  қасиеттері</w:t>
      </w:r>
    </w:p>
    <w:p w:rsidR="004831C7" w:rsidRPr="005B4169" w:rsidRDefault="004831C7" w:rsidP="004831C7">
      <w:pPr>
        <w:spacing w:after="0" w:line="240" w:lineRule="auto"/>
        <w:jc w:val="both"/>
        <w:rPr>
          <w:rFonts w:ascii="Times New Roman" w:eastAsia="Times New Roman" w:hAnsi="Times New Roman" w:cs="Times New Roman"/>
          <w:sz w:val="24"/>
          <w:szCs w:val="24"/>
          <w:lang w:val="kk-KZ"/>
        </w:rPr>
      </w:pPr>
      <w:r w:rsidRPr="00CB170C">
        <w:rPr>
          <w:rFonts w:ascii="Times New Roman" w:eastAsia="Times New Roman" w:hAnsi="Times New Roman" w:cs="Times New Roman"/>
          <w:sz w:val="24"/>
          <w:szCs w:val="24"/>
          <w:lang w:val="kk-KZ"/>
        </w:rPr>
        <w:t xml:space="preserve">Сүттің құрамында ақуыздық заттардың, органикалық және органикалық  емес қышқылдық қосындылардың, тұздардың  болатыны белгілі. Осы қосылыстар сүттің қышқылдылығын көрсетеді. Сүттің жалпы (титрлік) қышқылдылығы 100 мл сүттегі қышқылдарды бейтараптауға жұмсалған 0,1 н натрий тотығы гидратының мөлшерін анықталады. </w:t>
      </w:r>
      <w:r w:rsidRPr="005B4169">
        <w:rPr>
          <w:rFonts w:ascii="Times New Roman" w:eastAsia="Times New Roman" w:hAnsi="Times New Roman" w:cs="Times New Roman"/>
          <w:sz w:val="24"/>
          <w:szCs w:val="24"/>
          <w:lang w:val="kk-KZ"/>
        </w:rPr>
        <w:t xml:space="preserve">Бейтараптауға қанша 0,1 н натрий тотығы гидраты жұмсалса, сүттің де сонша қышқыл болғаны. Оны Тернер градусымен есептейді. Жаңа сауған сүттің титрлік қышқылдылығы 16 – 18 °Т болады. </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 xml:space="preserve">Сүттің активтік қышқылдылығы (рН). Сүттің құрамында ерітіндіде болатын сутегінің бос иондары кездеседі. Сол бос иондардың қосылымын сүттің активтік қышқылдылығы деп айтады. Ол көрсеткіш 6,3 – 6,9 аралығында ауытқиды. Оны тек арнайы аспаппен (рН метр) ғана табуға болады. </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lang w:val="kk-KZ"/>
        </w:rPr>
        <w:t>5. Жиналатын сүтке  қойылатын талаптар</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lang w:val="kk-KZ"/>
        </w:rPr>
        <w:t xml:space="preserve">Сүтке жоғары сапалы өнім дайындау үшін қолданылатын шикізат  ретінде ГОСТ 13264 Мемлекетаралық стандартына  сәйкес физика-химиялық, органолептикалық және санитарлық-гигиеналық көрсеткіштер бойынша талаптар қойылады. </w:t>
      </w:r>
    </w:p>
    <w:p w:rsidR="004831C7" w:rsidRPr="004831C7" w:rsidRDefault="004831C7" w:rsidP="004831C7">
      <w:pPr>
        <w:spacing w:after="0" w:line="240" w:lineRule="auto"/>
        <w:jc w:val="both"/>
        <w:rPr>
          <w:rFonts w:ascii="Times New Roman" w:eastAsia="Times New Roman" w:hAnsi="Times New Roman" w:cs="Times New Roman"/>
          <w:sz w:val="24"/>
          <w:szCs w:val="24"/>
          <w:lang w:val="kk-KZ"/>
        </w:rPr>
      </w:pPr>
      <w:r w:rsidRPr="00175BF1">
        <w:rPr>
          <w:rFonts w:ascii="Times New Roman" w:eastAsia="Times New Roman" w:hAnsi="Times New Roman" w:cs="Times New Roman"/>
          <w:sz w:val="24"/>
          <w:szCs w:val="24"/>
          <w:lang w:val="kk-KZ"/>
        </w:rPr>
        <w:t xml:space="preserve">Сүт табиғи, дені сау сирдан сауылуы керек, оның таза, жағымды, аздап  тәтті жаңа сауылған сүтке тән  дәмі мен иісі болуы керек. </w:t>
      </w:r>
      <w:r w:rsidRPr="004831C7">
        <w:rPr>
          <w:rFonts w:ascii="Times New Roman" w:eastAsia="Times New Roman" w:hAnsi="Times New Roman" w:cs="Times New Roman"/>
          <w:sz w:val="24"/>
          <w:szCs w:val="24"/>
          <w:lang w:val="kk-KZ"/>
        </w:rPr>
        <w:t>Сүттің түсі ақтан ақшыл-сарыға дейін болуы  керек. Консистенциясы біртекті, тұнбасыз болуы керек.</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4831C7">
        <w:rPr>
          <w:rFonts w:ascii="Times New Roman" w:eastAsia="Times New Roman" w:hAnsi="Times New Roman" w:cs="Times New Roman"/>
          <w:sz w:val="24"/>
          <w:szCs w:val="24"/>
          <w:lang w:val="kk-KZ"/>
        </w:rPr>
        <w:t xml:space="preserve">Физика-химиялық көрсеткіштері  бойынша жиналатын сүттің қышқылдығы 16-21 °Т, тазалығы бойынша 3-топтан төмен емес, бактериялық ластануы редуктаза сынамасы бойынша 3-кластан төмен болмауы керек. </w:t>
      </w:r>
    </w:p>
    <w:p w:rsidR="004831C7" w:rsidRPr="004831C7" w:rsidRDefault="004831C7" w:rsidP="004831C7">
      <w:pPr>
        <w:pStyle w:val="a3"/>
        <w:spacing w:before="0" w:beforeAutospacing="0" w:after="0" w:afterAutospacing="0"/>
        <w:jc w:val="both"/>
        <w:rPr>
          <w:lang w:val="kk-KZ"/>
        </w:rPr>
      </w:pPr>
      <w:r w:rsidRPr="00222BFE">
        <w:rPr>
          <w:lang w:val="kk-KZ"/>
        </w:rPr>
        <w:t xml:space="preserve">Сүт ақуызы табиғаттағы ең толық бағалы ақуыз болып есептеледі. </w:t>
      </w:r>
      <w:r w:rsidRPr="00175BF1">
        <w:rPr>
          <w:lang w:val="kk-KZ"/>
        </w:rPr>
        <w:t xml:space="preserve">Организмде сүт ақуызы 100% - ға дейін қорытылады, сіңімділігі 98 % - ға дейін барады. Сүт ақуызымен салыстырғанда өсімдік ақуызының сіңімділігі 70 – 80 % ғана болады. Сүт ақуызы, әсіресе, </w:t>
      </w:r>
      <w:r w:rsidRPr="00175BF1">
        <w:rPr>
          <w:lang w:val="kk-KZ"/>
        </w:rPr>
        <w:lastRenderedPageBreak/>
        <w:t>нан, макарон, жармаларға қосқанда олардан жасалған тағамдардың қорытылу сапасы артады.</w:t>
      </w:r>
      <w:r w:rsidRPr="00175BF1">
        <w:rPr>
          <w:lang w:val="kk-KZ"/>
        </w:rPr>
        <w:br/>
        <w:t xml:space="preserve">Сүт құрамындағы неғұрлым бағалы заттарға 3,3 % жуығын құрайтын ақуыз, оның ішінде казеин - 2,3 %, альбумин - 0,4%, глобулин - 0,12% жатады. Сүт ақуызын сіңіру нан ақуызын сіңіруге қарағанда 3-4 есе аз энергия талап етеді. Сүт ақуызында 20-дан аса ең жақсы баланстағы амин қышқылы бар, ал оның май құрамында арахидинді және басқа қышқылды биологиялық қатынаста жоғары белсенді осындай көрсеткіште май қышқылы бар. Сүт ақуызын екі топқа бөлуге болады: казеин (80% жалпы сүт мөлшерінен) және сарысу ақуыздары (20% жалпы сүт мөлшерінен). Сүт казеині кальций тұздарымен фосфор қышқылының күрделі кешенінде болады. Казеиннің күрделі қасиеті – оның коллоидті жағдайын ыдырататын, коагуляция кабілеттілігі. Сарысу ақуызының негізгі бөлігін сүт құрамында жұқа дисперсті жағдайда болатын </w:t>
      </w:r>
      <w:r w:rsidRPr="00222BFE">
        <w:t>β</w:t>
      </w:r>
      <w:r w:rsidRPr="00175BF1">
        <w:rPr>
          <w:lang w:val="kk-KZ"/>
        </w:rPr>
        <w:t xml:space="preserve">-лактоглобулин, </w:t>
      </w:r>
      <w:r w:rsidRPr="00222BFE">
        <w:t>α</w:t>
      </w:r>
      <w:r w:rsidRPr="00175BF1">
        <w:rPr>
          <w:lang w:val="kk-KZ"/>
        </w:rPr>
        <w:t xml:space="preserve">-лактоальбулин және иммуноглобулиндер құрайды. </w:t>
      </w:r>
      <w:r w:rsidRPr="004831C7">
        <w:rPr>
          <w:lang w:val="kk-KZ"/>
        </w:rPr>
        <w:t>Сарысу ақуыздары мәйекті ферменттермен және қышқылдармен тұнбаға түспейді. Ауыстырылмайтын ақуыздардың көп болуынан сүт ақуызы толық құнды болып табылады. Сүт ақуызы жоғары сіңімді болады (95…96%).  Казеин кальций тұзы (казеинат кальций) түрінде болады, фосфопротеин күрделі ақуызы сүтке ақ түс береді. Жаңа алынған сүтте коллоидты ерітінді пайда болады; қышқыл ортада сүт қышқылды казеин кальций молекулаларына ұсақталып, еркін казеин қышқылы түбіне тұнады да, сүт қышқылы қойыртпағына айналады. Казеин ұйытқы ферменттерінің (асқазанның шырышты қабатында темір түзеді) әсерінен сүзбе мен ірімшік жасауға қолданылатын қою қойыртпаққа айналады. Іркітке майлы сүттен казеин тұндырғаннан кейін іркіт ақуыздары және кейбір басқа құрамындағы заттар қалады. Құрамында ауыстырылмайтын амин қышқылы бар іркіт ақуыздары (лизин, триптофан, метионин, треонин) тағам үшін неғұрлым маңызды сүт ақуызының биологиялық бағалы бөлігі болып табылады. Олардың бастысы құрамында өсу және қорғау заттары - лактоальбулин және лактоглобулин бар. Сиыр сүтінде бұл ақуыздар ақуыздың жалпы санының 18% құрайды, ал ешкі сүтінде 2 есе көп. Сүтті 70°С аса қыздырғанда лактоальбулин және лактоглобулин бөлігін жоғалтады, олар ішуге жарамай түбіне тұнады. Сондықтан пастерлегенде температураны 70ºС асырмайды. Бұдан басқа іркіт ақуыздарының құрамына иммуноглобулин кіреді (ақуыздың жалпы санының 1,9-3,3%). Бұл антител ролін атқаратын, микробтарды және басқа клеткаларды жапсыру жолымен басқа белоктардан басым болатын жоғары молекулярлы белоктар. Сүт белоктарының құрамында басқа нәрсемен ауыстыруға келмейтін барлық қайталанбас амин қышқылдарының бәрі бар, және толыққанды болып табылады.</w:t>
      </w:r>
    </w:p>
    <w:p w:rsidR="00166BE0" w:rsidRDefault="00166BE0" w:rsidP="00166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4831C7" w:rsidRPr="004831C7">
        <w:rPr>
          <w:rFonts w:ascii="Times New Roman" w:eastAsia="Times New Roman" w:hAnsi="Times New Roman" w:cs="Times New Roman"/>
          <w:sz w:val="24"/>
          <w:szCs w:val="24"/>
          <w:lang w:val="kk-KZ"/>
        </w:rPr>
        <w:t xml:space="preserve">. </w:t>
      </w:r>
      <w:r w:rsidR="004831C7" w:rsidRPr="00166BE0">
        <w:rPr>
          <w:rFonts w:ascii="Times New Roman" w:eastAsia="Times New Roman" w:hAnsi="Times New Roman" w:cs="Times New Roman"/>
          <w:sz w:val="24"/>
          <w:szCs w:val="24"/>
          <w:lang w:val="kk-KZ"/>
        </w:rPr>
        <w:t xml:space="preserve">Арпадан жасалған уыт өндірісі. </w:t>
      </w:r>
      <w:r w:rsidR="004831C7" w:rsidRPr="00166BE0">
        <w:rPr>
          <w:rFonts w:ascii="Times New Roman" w:eastAsia="Times New Roman" w:hAnsi="Times New Roman" w:cs="Times New Roman"/>
          <w:sz w:val="24"/>
          <w:szCs w:val="24"/>
          <w:lang w:val="kk-KZ"/>
        </w:rPr>
        <w:br/>
        <w:t xml:space="preserve">2. Құлмақ және уыттан тұратын сыра суслосын қайнату. </w:t>
      </w:r>
      <w:r w:rsidR="004831C7" w:rsidRPr="00166BE0">
        <w:rPr>
          <w:rFonts w:ascii="Times New Roman" w:eastAsia="Times New Roman" w:hAnsi="Times New Roman" w:cs="Times New Roman"/>
          <w:sz w:val="24"/>
          <w:szCs w:val="24"/>
          <w:lang w:val="kk-KZ"/>
        </w:rPr>
        <w:br/>
        <w:t xml:space="preserve">3. Суытылған сыра суслосын сыра ашытқысын ашыту. </w:t>
      </w:r>
      <w:r w:rsidR="004831C7" w:rsidRPr="00166BE0">
        <w:rPr>
          <w:rFonts w:ascii="Times New Roman" w:eastAsia="Times New Roman" w:hAnsi="Times New Roman" w:cs="Times New Roman"/>
          <w:sz w:val="24"/>
          <w:szCs w:val="24"/>
          <w:lang w:val="kk-KZ"/>
        </w:rPr>
        <w:br/>
        <w:t xml:space="preserve">4. Жаңадан дайындалған сыраны ашыту, жетілдіру және гормонизациялау. </w:t>
      </w:r>
      <w:r w:rsidR="004831C7" w:rsidRPr="00166BE0">
        <w:rPr>
          <w:rFonts w:ascii="Times New Roman" w:eastAsia="Times New Roman" w:hAnsi="Times New Roman" w:cs="Times New Roman"/>
          <w:sz w:val="24"/>
          <w:szCs w:val="24"/>
          <w:lang w:val="kk-KZ"/>
        </w:rPr>
        <w:br/>
        <w:t xml:space="preserve">5. Сүзу және дайын болған сыраны шөлмекке және бөшкеге құю. </w:t>
      </w:r>
    </w:p>
    <w:p w:rsidR="004831C7" w:rsidRPr="00166BE0" w:rsidRDefault="004831C7" w:rsidP="00166BE0">
      <w:pPr>
        <w:spacing w:after="0" w:line="240" w:lineRule="auto"/>
        <w:jc w:val="both"/>
        <w:rPr>
          <w:rFonts w:ascii="Times New Roman" w:eastAsia="Times New Roman" w:hAnsi="Times New Roman" w:cs="Times New Roman"/>
          <w:sz w:val="24"/>
          <w:szCs w:val="24"/>
          <w:lang w:val="kk-KZ"/>
        </w:rPr>
      </w:pPr>
      <w:r w:rsidRPr="004831C7">
        <w:rPr>
          <w:rFonts w:ascii="Times New Roman" w:eastAsia="Times New Roman" w:hAnsi="Times New Roman" w:cs="Times New Roman"/>
          <w:sz w:val="24"/>
          <w:szCs w:val="24"/>
          <w:lang w:val="kk-KZ"/>
        </w:rPr>
        <w:t>Сыраның бірнеше сортына спецификалық дәм беру және өндірістін арзандауы үшін, оған күріш, арпа, жүгері ұны, майса, қантты сияқты уытсыз өнімдер қосып дайындады.Өндірістің биохимиялық негіздері Көбею, өсу және ашытқылардың ортадағы даму қоректендіргіш заттарды ассимиляциялау, олардың орнығу жолымен іске асыралады, ал бұл үшін химиялық энергия клетканың өзінде өңделуі тиіс. Ассимиляциямен бірге организмде диссимиляциялық процесс жүреді, яғни энергиямен бөлумен жүруде заттардың ыдырауы. Ашытылу мен тыныс алуы бұл диссимиляциялық екі түрі. Ашыту көмірсутектер біртіндеп спиртпен СО</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 айналғанда ашытқы жасушаларының анаэробты зат алмасуы болып табылады, және тыныс алудан ерекшелігі-ол сол субстрат тотығымен СО</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 мен Н</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О дейін тотығуы. Екі процесте қалған энергияның мөлшері қоршаған ортаға жылу түрінде бөлінетін синтезге шығындалмаған экзотермиялық болады. </w:t>
      </w:r>
      <w:hyperlink r:id="rId9" w:history="1">
        <w:r w:rsidRPr="00222BFE">
          <w:rPr>
            <w:rFonts w:ascii="Times New Roman" w:eastAsia="Times New Roman" w:hAnsi="Times New Roman" w:cs="Times New Roman"/>
            <w:sz w:val="24"/>
            <w:szCs w:val="24"/>
            <w:u w:val="single"/>
          </w:rPr>
          <w:t>Спиртті ашыту процесі</w:t>
        </w:r>
      </w:hyperlink>
      <w:r w:rsidRPr="00A75E0F">
        <w:rPr>
          <w:rFonts w:ascii="Times New Roman" w:eastAsia="Times New Roman" w:hAnsi="Times New Roman" w:cs="Times New Roman"/>
          <w:sz w:val="24"/>
          <w:szCs w:val="24"/>
        </w:rPr>
        <w:t xml:space="preserve">, ашытқыны өсіру қорытындысында </w:t>
      </w:r>
      <w:r w:rsidRPr="00A75E0F">
        <w:rPr>
          <w:rFonts w:ascii="Times New Roman" w:eastAsia="Times New Roman" w:hAnsi="Times New Roman" w:cs="Times New Roman"/>
          <w:sz w:val="24"/>
          <w:szCs w:val="24"/>
        </w:rPr>
        <w:lastRenderedPageBreak/>
        <w:t>этанолмен СО</w:t>
      </w:r>
      <w:r w:rsidRPr="00A75E0F">
        <w:rPr>
          <w:rFonts w:ascii="Times New Roman" w:eastAsia="Times New Roman" w:hAnsi="Times New Roman" w:cs="Times New Roman"/>
          <w:sz w:val="24"/>
          <w:szCs w:val="24"/>
          <w:vertAlign w:val="subscript"/>
        </w:rPr>
        <w:t>2</w:t>
      </w:r>
      <w:r w:rsidRPr="00A75E0F">
        <w:rPr>
          <w:rFonts w:ascii="Times New Roman" w:eastAsia="Times New Roman" w:hAnsi="Times New Roman" w:cs="Times New Roman"/>
          <w:sz w:val="24"/>
          <w:szCs w:val="24"/>
        </w:rPr>
        <w:t xml:space="preserve"> түзіп көмірсутекке айналумен қорытындалады және келесі теңдеумен өрнектеледі: </w:t>
      </w:r>
    </w:p>
    <w:p w:rsidR="004831C7" w:rsidRPr="00A75E0F" w:rsidRDefault="004831C7" w:rsidP="00166BE0">
      <w:pPr>
        <w:spacing w:before="100" w:beforeAutospacing="1" w:after="100" w:afterAutospacing="1" w:line="240" w:lineRule="auto"/>
        <w:jc w:val="center"/>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C</w:t>
      </w:r>
      <w:r w:rsidRPr="00A75E0F">
        <w:rPr>
          <w:rFonts w:ascii="Times New Roman" w:eastAsia="Times New Roman" w:hAnsi="Times New Roman" w:cs="Times New Roman"/>
          <w:sz w:val="24"/>
          <w:szCs w:val="24"/>
          <w:vertAlign w:val="subscript"/>
        </w:rPr>
        <w:t>6</w:t>
      </w:r>
      <w:r w:rsidRPr="00A75E0F">
        <w:rPr>
          <w:rFonts w:ascii="Times New Roman" w:eastAsia="Times New Roman" w:hAnsi="Times New Roman" w:cs="Times New Roman"/>
          <w:sz w:val="24"/>
          <w:szCs w:val="24"/>
        </w:rPr>
        <w:t>H</w:t>
      </w:r>
      <w:r w:rsidRPr="00A75E0F">
        <w:rPr>
          <w:rFonts w:ascii="Times New Roman" w:eastAsia="Times New Roman" w:hAnsi="Times New Roman" w:cs="Times New Roman"/>
          <w:sz w:val="24"/>
          <w:szCs w:val="24"/>
          <w:vertAlign w:val="subscript"/>
        </w:rPr>
        <w:t xml:space="preserve">12 </w:t>
      </w:r>
      <w:r w:rsidRPr="00A75E0F">
        <w:rPr>
          <w:rFonts w:ascii="Times New Roman" w:eastAsia="Times New Roman" w:hAnsi="Times New Roman" w:cs="Times New Roman"/>
          <w:sz w:val="24"/>
          <w:szCs w:val="24"/>
        </w:rPr>
        <w:t>O</w:t>
      </w:r>
      <w:r w:rsidRPr="00A75E0F">
        <w:rPr>
          <w:rFonts w:ascii="Times New Roman" w:eastAsia="Times New Roman" w:hAnsi="Times New Roman" w:cs="Times New Roman"/>
          <w:sz w:val="24"/>
          <w:szCs w:val="24"/>
          <w:vertAlign w:val="subscript"/>
        </w:rPr>
        <w:t>6</w:t>
      </w:r>
      <w:r w:rsidRPr="00A75E0F">
        <w:rPr>
          <w:rFonts w:ascii="Times New Roman" w:eastAsia="Times New Roman" w:hAnsi="Times New Roman" w:cs="Times New Roman"/>
          <w:sz w:val="24"/>
          <w:szCs w:val="24"/>
        </w:rPr>
        <w:t xml:space="preserve"> =2C</w:t>
      </w:r>
      <w:r w:rsidRPr="00A75E0F">
        <w:rPr>
          <w:rFonts w:ascii="Times New Roman" w:eastAsia="Times New Roman" w:hAnsi="Times New Roman" w:cs="Times New Roman"/>
          <w:sz w:val="24"/>
          <w:szCs w:val="24"/>
          <w:vertAlign w:val="subscript"/>
        </w:rPr>
        <w:t>2</w:t>
      </w:r>
      <w:r w:rsidRPr="00A75E0F">
        <w:rPr>
          <w:rFonts w:ascii="Times New Roman" w:eastAsia="Times New Roman" w:hAnsi="Times New Roman" w:cs="Times New Roman"/>
          <w:sz w:val="24"/>
          <w:szCs w:val="24"/>
        </w:rPr>
        <w:t>H</w:t>
      </w:r>
      <w:r w:rsidRPr="00A75E0F">
        <w:rPr>
          <w:rFonts w:ascii="Times New Roman" w:eastAsia="Times New Roman" w:hAnsi="Times New Roman" w:cs="Times New Roman"/>
          <w:sz w:val="24"/>
          <w:szCs w:val="24"/>
          <w:vertAlign w:val="subscript"/>
        </w:rPr>
        <w:t>5</w:t>
      </w:r>
      <w:r w:rsidRPr="00A75E0F">
        <w:rPr>
          <w:rFonts w:ascii="Times New Roman" w:eastAsia="Times New Roman" w:hAnsi="Times New Roman" w:cs="Times New Roman"/>
          <w:sz w:val="24"/>
          <w:szCs w:val="24"/>
        </w:rPr>
        <w:t>OH + 2CO</w:t>
      </w:r>
      <w:r w:rsidRPr="00A75E0F">
        <w:rPr>
          <w:rFonts w:ascii="Times New Roman" w:eastAsia="Times New Roman" w:hAnsi="Times New Roman" w:cs="Times New Roman"/>
          <w:sz w:val="24"/>
          <w:szCs w:val="24"/>
          <w:vertAlign w:val="subscript"/>
        </w:rPr>
        <w:t xml:space="preserve">2 </w:t>
      </w:r>
      <w:r w:rsidRPr="00A75E0F">
        <w:rPr>
          <w:rFonts w:ascii="Times New Roman" w:eastAsia="Times New Roman" w:hAnsi="Times New Roman" w:cs="Times New Roman"/>
          <w:sz w:val="24"/>
          <w:szCs w:val="24"/>
        </w:rPr>
        <w:t>+ O</w:t>
      </w:r>
      <w:r w:rsidRPr="00A75E0F">
        <w:rPr>
          <w:rFonts w:ascii="Times New Roman" w:eastAsia="Times New Roman" w:hAnsi="Times New Roman" w:cs="Times New Roman"/>
          <w:sz w:val="24"/>
          <w:szCs w:val="24"/>
          <w:vertAlign w:val="subscript"/>
        </w:rPr>
        <w:t>2</w:t>
      </w:r>
    </w:p>
    <w:p w:rsidR="004831C7" w:rsidRPr="00A75E0F" w:rsidRDefault="004831C7" w:rsidP="004831C7">
      <w:pPr>
        <w:spacing w:after="0" w:line="240" w:lineRule="auto"/>
        <w:jc w:val="both"/>
        <w:rPr>
          <w:rFonts w:ascii="Times New Roman" w:eastAsia="Times New Roman" w:hAnsi="Times New Roman" w:cs="Times New Roman"/>
          <w:sz w:val="24"/>
          <w:szCs w:val="24"/>
        </w:rPr>
      </w:pPr>
    </w:p>
    <w:p w:rsidR="004831C7" w:rsidRPr="00A75E0F" w:rsidRDefault="004831C7" w:rsidP="004831C7">
      <w:pPr>
        <w:spacing w:before="100" w:beforeAutospacing="1" w:after="100" w:afterAutospacing="1"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 xml:space="preserve">Ашыту анаэробты жағдайдағы ферментативті көмірқышқылдың ыдырауы мен энергиялық бөлінуімен өнімнің жартылай тотығуын түзуге әкеледі. Гликолиз-глюкозаның пируватқа ауысуы Бірінші сатыда, глюкоза АТФ энергиясының әсерінен фосфорлинеді. Екінші сатыда-энергияның жиналуын сипаттайтын 5 ферментактивті реакциядан тұрады. </w:t>
      </w:r>
    </w:p>
    <w:p w:rsidR="004831C7" w:rsidRPr="00A75E0F" w:rsidRDefault="004831C7" w:rsidP="00166BE0">
      <w:pPr>
        <w:spacing w:before="100" w:beforeAutospacing="1" w:after="100" w:afterAutospacing="1" w:line="240" w:lineRule="auto"/>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 xml:space="preserve">Гликолиз химиялық өзгерудің үш түрінен тұрады. </w:t>
      </w:r>
      <w:r w:rsidRPr="00A75E0F">
        <w:rPr>
          <w:rFonts w:ascii="Times New Roman" w:eastAsia="Times New Roman" w:hAnsi="Times New Roman" w:cs="Times New Roman"/>
          <w:sz w:val="24"/>
          <w:szCs w:val="24"/>
        </w:rPr>
        <w:br/>
        <w:t xml:space="preserve">1.Глюкозадағы көмірсутек қаңқаларының ыдырау глицеральдегид-3-%. </w:t>
      </w:r>
      <w:r w:rsidRPr="00A75E0F">
        <w:rPr>
          <w:rFonts w:ascii="Times New Roman" w:eastAsia="Times New Roman" w:hAnsi="Times New Roman" w:cs="Times New Roman"/>
          <w:sz w:val="24"/>
          <w:szCs w:val="24"/>
        </w:rPr>
        <w:br/>
        <w:t xml:space="preserve">2. АТФ түзуімен АДФ фосфорленуі. </w:t>
      </w:r>
      <w:r w:rsidRPr="00A75E0F">
        <w:rPr>
          <w:rFonts w:ascii="Times New Roman" w:eastAsia="Times New Roman" w:hAnsi="Times New Roman" w:cs="Times New Roman"/>
          <w:sz w:val="24"/>
          <w:szCs w:val="24"/>
        </w:rPr>
        <w:br/>
        <w:t xml:space="preserve">3. Сутекті аниондар және электрондардың ауысуы.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Глюкозадан пирувотқа дейінгі барлық гликолиз өнімдері аралық фосфорилдену қосылысын тұдыру. Фосфорлы тобтар 3 функцияны орындайды.</w:t>
      </w:r>
    </w:p>
    <w:p w:rsidR="00166BE0" w:rsidRDefault="004831C7" w:rsidP="00166BE0">
      <w:pPr>
        <w:spacing w:after="0" w:line="240" w:lineRule="auto"/>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1. рН&gt;7 болғанда</w:t>
      </w:r>
      <w:r w:rsidR="00166BE0" w:rsidRPr="00166BE0">
        <w:rPr>
          <w:rFonts w:ascii="Times New Roman" w:eastAsia="Times New Roman" w:hAnsi="Times New Roman" w:cs="Times New Roman"/>
          <w:sz w:val="24"/>
          <w:szCs w:val="24"/>
          <w:lang w:val="kk-KZ"/>
        </w:rPr>
        <w:br/>
        <w:t xml:space="preserve">2. </w:t>
      </w:r>
      <w:r w:rsidR="00166BE0">
        <w:rPr>
          <w:rFonts w:ascii="Times New Roman" w:eastAsia="Times New Roman" w:hAnsi="Times New Roman" w:cs="Times New Roman"/>
          <w:sz w:val="24"/>
          <w:szCs w:val="24"/>
          <w:lang w:val="kk-KZ"/>
        </w:rPr>
        <w:t>А</w:t>
      </w:r>
      <w:r w:rsidRPr="00166BE0">
        <w:rPr>
          <w:rFonts w:ascii="Times New Roman" w:eastAsia="Times New Roman" w:hAnsi="Times New Roman" w:cs="Times New Roman"/>
          <w:sz w:val="24"/>
          <w:szCs w:val="24"/>
          <w:lang w:val="kk-KZ"/>
        </w:rPr>
        <w:t>ртық метоб</w:t>
      </w:r>
      <w:r w:rsidR="00166BE0">
        <w:rPr>
          <w:rFonts w:ascii="Times New Roman" w:eastAsia="Times New Roman" w:hAnsi="Times New Roman" w:cs="Times New Roman"/>
          <w:sz w:val="24"/>
          <w:szCs w:val="24"/>
          <w:lang w:val="kk-KZ"/>
        </w:rPr>
        <w:t xml:space="preserve">олттік энергиялық сақталуы </w:t>
      </w:r>
      <w:r w:rsidR="00166BE0">
        <w:rPr>
          <w:rFonts w:ascii="Times New Roman" w:eastAsia="Times New Roman" w:hAnsi="Times New Roman" w:cs="Times New Roman"/>
          <w:sz w:val="24"/>
          <w:szCs w:val="24"/>
          <w:lang w:val="kk-KZ"/>
        </w:rPr>
        <w:br/>
        <w:t>3. Ф</w:t>
      </w:r>
      <w:r w:rsidRPr="00166BE0">
        <w:rPr>
          <w:rFonts w:ascii="Times New Roman" w:eastAsia="Times New Roman" w:hAnsi="Times New Roman" w:cs="Times New Roman"/>
          <w:sz w:val="24"/>
          <w:szCs w:val="24"/>
          <w:lang w:val="kk-KZ"/>
        </w:rPr>
        <w:t xml:space="preserve">осфатты тобтар біріктіргіш топтың ролін атқарғандағы тону функциясы.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Аэробты жағдайдағы көмірсутектердің пируватқа дейін ыдырауы және пируваттық толығымен СО</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 мен Н</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О дейін тотығуы үшкорбонды қышқыл немесе Кребе циклінда өтеді. </w:t>
      </w:r>
      <w:r w:rsidRPr="004270FC">
        <w:rPr>
          <w:rFonts w:ascii="Times New Roman" w:eastAsia="Times New Roman" w:hAnsi="Times New Roman" w:cs="Times New Roman"/>
          <w:sz w:val="24"/>
          <w:szCs w:val="24"/>
          <w:lang w:val="kk-KZ"/>
        </w:rPr>
        <w:t>Катобализмде бұл аэробты сатыны тыныс алу деп атайды. Кребе циклін үш сатыға бөледі. Бірінші сатыда көміртек, майлы қышқыл, бірнеше аминқышқыл жасушалы отын деп аталатын органикалық қосылыстың тотығуы. Тотығу екі көміртегі ацетилді тоб бойынша жүреді.</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Екінші сатыда-осы ацетильді тобтар метильді қышқылдар цикіліне және Н</w:t>
      </w:r>
      <w:r w:rsidRPr="004270FC">
        <w:rPr>
          <w:rFonts w:ascii="Times New Roman" w:eastAsia="Times New Roman" w:hAnsi="Times New Roman" w:cs="Times New Roman"/>
          <w:sz w:val="24"/>
          <w:szCs w:val="24"/>
          <w:vertAlign w:val="subscript"/>
          <w:lang w:val="kk-KZ"/>
        </w:rPr>
        <w:t>2</w:t>
      </w:r>
      <w:r w:rsidRPr="004270FC">
        <w:rPr>
          <w:rFonts w:ascii="Times New Roman" w:eastAsia="Times New Roman" w:hAnsi="Times New Roman" w:cs="Times New Roman"/>
          <w:sz w:val="24"/>
          <w:szCs w:val="24"/>
          <w:lang w:val="kk-KZ"/>
        </w:rPr>
        <w:t xml:space="preserve"> жоғары энергетикалық атомдардың түзілуі және соңғы өнімдері бос СО </w:t>
      </w:r>
      <w:r w:rsidRPr="004270FC">
        <w:rPr>
          <w:rFonts w:ascii="Times New Roman" w:eastAsia="Times New Roman" w:hAnsi="Times New Roman" w:cs="Times New Roman"/>
          <w:sz w:val="24"/>
          <w:szCs w:val="24"/>
          <w:vertAlign w:val="subscript"/>
          <w:lang w:val="kk-KZ"/>
        </w:rPr>
        <w:t>2</w:t>
      </w:r>
      <w:r w:rsidRPr="004270FC">
        <w:rPr>
          <w:rFonts w:ascii="Times New Roman" w:eastAsia="Times New Roman" w:hAnsi="Times New Roman" w:cs="Times New Roman"/>
          <w:sz w:val="24"/>
          <w:szCs w:val="24"/>
          <w:lang w:val="kk-KZ"/>
        </w:rPr>
        <w:t xml:space="preserve">-нің тотығуы ферменттерімен жарықшақтанады.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Үшінші сатыда-сутегі атомдары тыныс алу тізбегі бойынша молекулды оттегі Н2О түзуіне берілетін энергияға бай электрондар және Н протонына бөлінеді. Фосфорилдену тотықтыргғышы деп аталатын процестен артық АТФ формасындағы көп мөлшердегі энергияны босатумен жүретін электрондардың ауысуы.</w:t>
      </w:r>
    </w:p>
    <w:p w:rsidR="004831C7"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Төменгі сыра ашытқысының негізгі ашыту өнімі болып спирт және СО</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 бұлар мен қоса негізгі өнім ретінде бірінші аралық өнімдерге: </w:t>
      </w:r>
      <w:hyperlink r:id="rId10" w:history="1">
        <w:r w:rsidRPr="00166BE0">
          <w:rPr>
            <w:rFonts w:ascii="Times New Roman" w:eastAsia="Times New Roman" w:hAnsi="Times New Roman" w:cs="Times New Roman"/>
            <w:sz w:val="24"/>
            <w:szCs w:val="24"/>
            <w:u w:val="single"/>
            <w:lang w:val="kk-KZ"/>
          </w:rPr>
          <w:t>Сірке альдегиді</w:t>
        </w:r>
      </w:hyperlink>
      <w:r w:rsidRPr="00166BE0">
        <w:rPr>
          <w:rFonts w:ascii="Times New Roman" w:eastAsia="Times New Roman" w:hAnsi="Times New Roman" w:cs="Times New Roman"/>
          <w:sz w:val="24"/>
          <w:szCs w:val="24"/>
          <w:lang w:val="kk-KZ"/>
        </w:rPr>
        <w:t xml:space="preserve">, глицерин жатады. </w:t>
      </w:r>
      <w:r w:rsidRPr="00166BE0">
        <w:rPr>
          <w:rFonts w:ascii="Times New Roman" w:eastAsia="Times New Roman" w:hAnsi="Times New Roman" w:cs="Times New Roman"/>
          <w:sz w:val="24"/>
          <w:szCs w:val="24"/>
          <w:lang w:val="kk-KZ"/>
        </w:rPr>
        <w:br/>
      </w:r>
      <w:r w:rsidRPr="004270FC">
        <w:rPr>
          <w:rFonts w:ascii="Times New Roman" w:eastAsia="Times New Roman" w:hAnsi="Times New Roman" w:cs="Times New Roman"/>
          <w:sz w:val="24"/>
          <w:szCs w:val="24"/>
          <w:lang w:val="kk-KZ"/>
        </w:rPr>
        <w:t xml:space="preserve">Екінші өінімдерге эфирлер, ацетон. Қосымша өнімдерге органикалық қышқылдар, жоғары спирт, жоғары альдегидтер. </w:t>
      </w:r>
      <w:r w:rsidRPr="00CB170C">
        <w:rPr>
          <w:rFonts w:ascii="Times New Roman" w:eastAsia="Times New Roman" w:hAnsi="Times New Roman" w:cs="Times New Roman"/>
          <w:sz w:val="24"/>
          <w:szCs w:val="24"/>
          <w:lang w:val="kk-KZ"/>
        </w:rPr>
        <w:t xml:space="preserve">Бұлардың қатынасы, олардың ішкі ортасына, рН-на, азотты қоспасына және ашытқыныңтәсіліне тәуелді болады. Аэробты жағдайдағы сыра ашытқысымен ашыту қантының бар болғаны 4% ашытқы биомассаның өсуіне және түрлі өнімдердің (спирт және көміртегі қышқылдарының) түзілуіне қолданады. </w:t>
      </w:r>
      <w:r w:rsidRPr="00A75E0F">
        <w:rPr>
          <w:rFonts w:ascii="Times New Roman" w:eastAsia="Times New Roman" w:hAnsi="Times New Roman" w:cs="Times New Roman"/>
          <w:sz w:val="24"/>
          <w:szCs w:val="24"/>
        </w:rPr>
        <w:t xml:space="preserve">Бұлардың ішіндегі : глицериннің меншікті салмағын құлайды. </w:t>
      </w:r>
    </w:p>
    <w:p w:rsidR="00166BE0" w:rsidRPr="00222BFE" w:rsidRDefault="00166BE0" w:rsidP="00166BE0">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166BE0" w:rsidRPr="00166BE0" w:rsidRDefault="00166BE0" w:rsidP="00166BE0">
      <w:pPr>
        <w:pStyle w:val="a6"/>
        <w:numPr>
          <w:ilvl w:val="0"/>
          <w:numId w:val="19"/>
        </w:num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Сүт ақуыздары.</w:t>
      </w:r>
    </w:p>
    <w:p w:rsidR="00166BE0" w:rsidRPr="00166BE0" w:rsidRDefault="00166BE0" w:rsidP="00166BE0">
      <w:pPr>
        <w:pStyle w:val="a6"/>
        <w:numPr>
          <w:ilvl w:val="0"/>
          <w:numId w:val="19"/>
        </w:num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Биологиялық құндылығы.</w:t>
      </w:r>
    </w:p>
    <w:p w:rsidR="00166BE0" w:rsidRPr="00166BE0" w:rsidRDefault="00166BE0" w:rsidP="00166BE0">
      <w:pPr>
        <w:spacing w:after="0" w:line="240" w:lineRule="auto"/>
        <w:jc w:val="both"/>
        <w:rPr>
          <w:rFonts w:ascii="Times New Roman" w:eastAsia="Times New Roman" w:hAnsi="Times New Roman" w:cs="Times New Roman"/>
          <w:sz w:val="24"/>
          <w:szCs w:val="24"/>
          <w:lang w:val="kk-KZ"/>
        </w:rPr>
      </w:pPr>
    </w:p>
    <w:p w:rsidR="004831C7" w:rsidRDefault="004831C7" w:rsidP="005861B7">
      <w:pPr>
        <w:tabs>
          <w:tab w:val="left" w:pos="0"/>
        </w:tabs>
        <w:spacing w:after="0" w:line="240" w:lineRule="auto"/>
        <w:ind w:left="720"/>
        <w:jc w:val="both"/>
        <w:rPr>
          <w:rFonts w:ascii="Times New Roman" w:hAnsi="Times New Roman" w:cs="Times New Roman"/>
          <w:sz w:val="24"/>
          <w:szCs w:val="24"/>
          <w:lang w:val="kk-KZ"/>
        </w:rPr>
      </w:pPr>
    </w:p>
    <w:p w:rsidR="009E585E" w:rsidRDefault="009E585E" w:rsidP="009E58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sidR="00166BE0">
        <w:rPr>
          <w:rFonts w:ascii="Times New Roman" w:hAnsi="Times New Roman" w:cs="Times New Roman"/>
          <w:b/>
          <w:sz w:val="24"/>
          <w:szCs w:val="24"/>
          <w:lang w:val="kk-KZ"/>
        </w:rPr>
        <w:t xml:space="preserve"> 5</w:t>
      </w:r>
    </w:p>
    <w:p w:rsidR="009E585E" w:rsidRPr="00166BE0" w:rsidRDefault="009E585E" w:rsidP="00166BE0">
      <w:pPr>
        <w:spacing w:after="0" w:line="240" w:lineRule="auto"/>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sidR="00166BE0" w:rsidRPr="00222BFE">
        <w:rPr>
          <w:rFonts w:ascii="Times New Roman" w:hAnsi="Times New Roman" w:cs="Times New Roman"/>
          <w:b/>
          <w:sz w:val="24"/>
          <w:szCs w:val="24"/>
          <w:lang w:val="kk-KZ"/>
        </w:rPr>
        <w:t>Ақуыздардың фунуционалдық қасиеттері</w:t>
      </w:r>
    </w:p>
    <w:p w:rsidR="00166BE0" w:rsidRPr="00222BFE" w:rsidRDefault="00166BE0" w:rsidP="00166BE0">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Дәріс жоспары:</w:t>
      </w:r>
    </w:p>
    <w:p w:rsidR="000F5808" w:rsidRPr="000F5808" w:rsidRDefault="000F5808" w:rsidP="00166BE0">
      <w:pPr>
        <w:pStyle w:val="6"/>
        <w:numPr>
          <w:ilvl w:val="0"/>
          <w:numId w:val="20"/>
        </w:numPr>
        <w:jc w:val="both"/>
        <w:rPr>
          <w:rFonts w:ascii="Times New Roman" w:hAnsi="Times New Roman"/>
          <w:sz w:val="24"/>
          <w:szCs w:val="24"/>
        </w:rPr>
      </w:pPr>
      <w:r w:rsidRPr="000F5808">
        <w:rPr>
          <w:rFonts w:ascii="Times New Roman" w:hAnsi="Times New Roman"/>
          <w:sz w:val="24"/>
          <w:szCs w:val="24"/>
        </w:rPr>
        <w:lastRenderedPageBreak/>
        <w:t>Ақуыздародың функционалдық касиеттері.</w:t>
      </w:r>
    </w:p>
    <w:p w:rsidR="000F5808" w:rsidRPr="000F5808" w:rsidRDefault="00166BE0" w:rsidP="000F5808">
      <w:pPr>
        <w:pStyle w:val="6"/>
        <w:numPr>
          <w:ilvl w:val="0"/>
          <w:numId w:val="20"/>
        </w:numPr>
        <w:jc w:val="both"/>
        <w:rPr>
          <w:rFonts w:ascii="Times New Roman" w:hAnsi="Times New Roman"/>
          <w:sz w:val="24"/>
          <w:szCs w:val="24"/>
        </w:rPr>
      </w:pPr>
      <w:r w:rsidRPr="000F5808">
        <w:rPr>
          <w:rFonts w:ascii="Times New Roman" w:hAnsi="Times New Roman"/>
          <w:sz w:val="24"/>
          <w:szCs w:val="24"/>
        </w:rPr>
        <w:t>Жылулық өңдеу кезінде ақуыздың биологиялық құндылығының және сіңірімділігінің өзгеруі.</w:t>
      </w:r>
    </w:p>
    <w:p w:rsidR="000F5808" w:rsidRPr="000F5808" w:rsidRDefault="000F5808" w:rsidP="000F5808">
      <w:pPr>
        <w:pStyle w:val="6"/>
        <w:numPr>
          <w:ilvl w:val="0"/>
          <w:numId w:val="20"/>
        </w:numPr>
        <w:jc w:val="both"/>
        <w:rPr>
          <w:rFonts w:ascii="Times New Roman" w:hAnsi="Times New Roman"/>
          <w:sz w:val="24"/>
          <w:szCs w:val="24"/>
        </w:rPr>
      </w:pPr>
      <w:r w:rsidRPr="000F5808">
        <w:rPr>
          <w:rFonts w:ascii="Times New Roman" w:hAnsi="Times New Roman"/>
          <w:sz w:val="24"/>
          <w:szCs w:val="24"/>
        </w:rPr>
        <w:t>Белоктарды бөлу әдістері</w:t>
      </w:r>
    </w:p>
    <w:p w:rsidR="00166BE0" w:rsidRPr="000F5808" w:rsidRDefault="00166BE0" w:rsidP="00166BE0">
      <w:pPr>
        <w:widowControl w:val="0"/>
        <w:tabs>
          <w:tab w:val="left" w:pos="3105"/>
        </w:tabs>
        <w:autoSpaceDE w:val="0"/>
        <w:autoSpaceDN w:val="0"/>
        <w:adjustRightInd w:val="0"/>
        <w:spacing w:line="240" w:lineRule="auto"/>
        <w:jc w:val="both"/>
        <w:rPr>
          <w:rFonts w:ascii="Times New Roman" w:eastAsia="Times New Roman" w:hAnsi="Times New Roman" w:cs="Times New Roman"/>
          <w:sz w:val="24"/>
          <w:szCs w:val="24"/>
          <w:lang w:val="kk-KZ"/>
        </w:rPr>
      </w:pPr>
      <w:r w:rsidRPr="000F5808">
        <w:rPr>
          <w:rFonts w:ascii="Times New Roman" w:hAnsi="Times New Roman" w:cs="Times New Roman"/>
          <w:sz w:val="24"/>
          <w:szCs w:val="24"/>
          <w:lang w:val="kk-KZ"/>
        </w:rPr>
        <w:tab/>
      </w:r>
    </w:p>
    <w:p w:rsidR="00166BE0" w:rsidRPr="00222BFE" w:rsidRDefault="00166BE0" w:rsidP="000F580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Белоктар тағамның негізгі химиялық затына жатады.  Олар кейде бастапқы биологиялық мағынасы бойынша протеиндер деп те аталады. Белоктар клетка құрылымыныың маңызды элементі болып табылады. Әр секунд сайын біздің ағзамызда миллиондаған клеткалар өледі және оны қалпына келтіру үшін ересек адамға тәулігіне 80 ... </w:t>
      </w:r>
      <w:smartTag w:uri="urn:schemas-microsoft-com:office:smarttags" w:element="metricconverter">
        <w:smartTagPr>
          <w:attr w:name="ProductID" w:val="100 г"/>
        </w:smartTagPr>
        <w:r w:rsidRPr="00222BFE">
          <w:rPr>
            <w:rFonts w:ascii="Times New Roman" w:eastAsia="Times New Roman" w:hAnsi="Times New Roman" w:cs="Times New Roman"/>
            <w:sz w:val="24"/>
            <w:szCs w:val="24"/>
            <w:lang w:val="kk-KZ"/>
          </w:rPr>
          <w:t>100 г</w:t>
        </w:r>
      </w:smartTag>
      <w:r w:rsidRPr="00222BFE">
        <w:rPr>
          <w:rFonts w:ascii="Times New Roman" w:eastAsia="Times New Roman" w:hAnsi="Times New Roman" w:cs="Times New Roman"/>
          <w:sz w:val="24"/>
          <w:szCs w:val="24"/>
          <w:lang w:val="kk-KZ"/>
        </w:rPr>
        <w:t xml:space="preserve">  белок қажет болады. Сондықтан тағамды ұйымдастыру технологтары  күнделікті немесе жинақты тағам құрамында  адам физиологиялық қажеттілігіне сай белокты қамтамасыз етуі қажет. Дайын өнімдердің химиялық құрамы кестесін пайдаланып, мөлшенрі мен сапасы бойынша белокті қамтамасыз етуге болады.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Қорытылу жылдамдығы бойынша бірінші орында жұмыртқа, сүт және  балық, сосын барып ет белогы, соңында нан мен жарма белогы қорытылады. Жылулық өңдеу кезінде өнімдердің жұмсаруы белок сіңірімділігін жоғарылатады, әсіресе өсімдік текті белоктардікі артады. Артық қыздырғанда  бұл көрсеткіш төмендеуі мүмкін. Өйткені, ұзақ жылулық өңдегенде сіңіруге қажетті лизин мөлшері төмендейді.  Бұл сүтке пісірілген, немесе суға пісіріліп, сүт қосылған ботқалардың нашар қорытылатындығын көрсетеді. Ботқалар сіңірімділігін арттыру үшін  жарманы алдын ала пісіру уақытын қысқарты үшін  ылғалдандырып қою қажет, және жылулық өңдеу соңында сүт қосылады.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Белоктардың технологиялық қасиеті. Белоктар- өзара пептидті байланысқан бірнеше аминқышқылдар қалдығынан тұратын табиғи полимерлер болып табылады.Молекула формуласы бойынша баолық белоктарды  глобулярлы және фибриллярлы деп бөлуге  болады.  Глобулярлы белоктар молекуласының формасы шар тәріздес, ал фибриллярлы талшық тәріздес болып келеді.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Ерігіштігі бойынша барлық белоктар: суда еритін- альбуминдер; тұзы ерітінділерде еритін- глобулиндер; спиртті ерітіндіде еритіндер- пролдаминдер; сілтілерде еритіндер- глютелиндер деп аталады.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Күрделілілік  деңгей бойынша белоктараминқышқылдары қалдықтарынан тұратын  протеиндер (қарапайым белоктар), белокты және белокты емес бөліктерден тұратын протеидтер белоктар (күрделі белоктар) болып бөлінеді.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Белоктар бос карбоксильді немесе қышықлды аминқышқылды топтарымен амфотерлі қасиет көрсетеді, яғни орта реакциясына қарай белоктар өздерін қышқыл немесе сілті ретінде көрсетеді. Қышқыл ортада  сілтілік қасиет көрсетіп, оң зарядты болады, сілтілі ортада қышқыл ретінде көрініп, бөлшектері теріс зарядқа ие болады.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Белоктардың маңызды технологиялық қасиетіне: гидратация (суда ісіну), денатурация, яғни көбік түзуі; деструкция және т.б.</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 гидратациясы және дегидратациясы. Гидратация дегеніміз белоктардың белгілі мөлшердегі ылғалдылықты байланыстыру қабілеті. Жекелеген белоктардың гидратациясы олардың құрылымына байланысты болады. Белок глобуласының бетінеде орналасқан гидрофильді топтар су молекулаларын  оның бетіне бағыттап, тартады.</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Аспаздық өңдеу кезінде, әсіресе, жылулық өңдегенде өнімдерде  терең физико-химиялық өзгерістер жүреді. Олардың жүру мәнін білмей, технологиялық режиміді дұрыс таңдай алмаймыз, яғни дайын өнімнің жоғары сапалылығын қамтамасыз етіп, қоректік заттарының жоғалуынның алдын ала алмаймыз. </w:t>
      </w:r>
    </w:p>
    <w:p w:rsidR="00166BE0" w:rsidRPr="00222BFE" w:rsidRDefault="00166BE0" w:rsidP="000F5808">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Белоктардың тағамдық құндылығы екі фактормен анықталады: қорытылуы және биологиялық белсенділігі. Глобулярлы белоктар тағам өнімдерін жылулық өңдеген кезде  денатурацияланады. Көптеген мұндай белоктар бірден ұйып қалады. Денатурация, ұйып қалу сияқты  салыстырмалы түрде жоғары емес, температурада өтетін қайтымсыз процесс.  Белоктардың негізгі массасы 70 °С температурада  ұйып қалады.</w:t>
      </w:r>
    </w:p>
    <w:p w:rsidR="00166BE0" w:rsidRPr="00222BFE" w:rsidRDefault="00166BE0" w:rsidP="00166BE0">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lastRenderedPageBreak/>
        <w:t>Бақылау сұрақтары:</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Белоктарды бөлу әдістері?</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Белоктардың физико-химиялық қасиеттері</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Амин қышқылдарының, пептидтердің, белоктардың функцияларын атаңдар.</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 алмасудың негізгі сатылары?</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Азықтық белоктардың қорытылу процесі химиялық реакцияның қандай типіне жатады?</w:t>
      </w:r>
    </w:p>
    <w:p w:rsid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 Белоктардың қорытылуының ферменттеріңің активтелуінің механизмдері?</w:t>
      </w:r>
    </w:p>
    <w:p w:rsidR="00166BE0" w:rsidRPr="000F5808" w:rsidRDefault="00166BE0"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eastAsia="Times New Roman" w:hAnsi="Times New Roman" w:cs="Times New Roman"/>
          <w:sz w:val="24"/>
          <w:szCs w:val="24"/>
          <w:lang w:val="kk-KZ"/>
        </w:rPr>
        <w:t>Амфотерлі қасиетті қалай түсінесіз?</w:t>
      </w:r>
    </w:p>
    <w:p w:rsidR="000F5808" w:rsidRPr="000F5808" w:rsidRDefault="000F5808" w:rsidP="000F5808">
      <w:pPr>
        <w:spacing w:after="0" w:line="240" w:lineRule="auto"/>
        <w:ind w:left="720"/>
        <w:jc w:val="both"/>
        <w:rPr>
          <w:rFonts w:ascii="Times New Roman" w:hAnsi="Times New Roman" w:cs="Times New Roman"/>
          <w:sz w:val="24"/>
          <w:szCs w:val="24"/>
          <w:lang w:val="kk-KZ"/>
        </w:rPr>
      </w:pPr>
    </w:p>
    <w:p w:rsidR="000F5808" w:rsidRDefault="000F5808" w:rsidP="000F580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Pr>
          <w:rFonts w:ascii="Times New Roman" w:hAnsi="Times New Roman" w:cs="Times New Roman"/>
          <w:b/>
          <w:sz w:val="24"/>
          <w:szCs w:val="24"/>
          <w:lang w:val="kk-KZ"/>
        </w:rPr>
        <w:t xml:space="preserve"> 6</w:t>
      </w:r>
    </w:p>
    <w:p w:rsidR="000F5808" w:rsidRPr="00166BE0" w:rsidRDefault="000F5808" w:rsidP="000F5808">
      <w:pPr>
        <w:spacing w:after="0" w:line="240" w:lineRule="auto"/>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Липидтер</w:t>
      </w:r>
    </w:p>
    <w:p w:rsidR="000F5808" w:rsidRPr="00222BFE" w:rsidRDefault="000F5808" w:rsidP="000F5808">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Дәріс жоспары:</w:t>
      </w:r>
    </w:p>
    <w:p w:rsid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Идеал» майдың құрамы.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Липидтер, химиялық құрылысы, биологиялық маңызы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 қорытылуының биохимиясы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Қаныққан және қанықпаған май қышқылдарының клетка ішінде тотығуы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Глицериннің клетка ішінде тотығуы және осы процестің маңызы</w:t>
      </w:r>
    </w:p>
    <w:p w:rsidR="00944F05" w:rsidRDefault="00944F05"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Майлардың автолитикалық өзгерістері.</w:t>
      </w:r>
    </w:p>
    <w:p w:rsidR="00944F05" w:rsidRDefault="00944F05"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Табиғи антиосиданттар.</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Липидтер – полярсыз еріткіштерде ерігіштігі жоғары және полярлы еріткіштерде, суда ерігіштігі шектелген бірдей физико – химиялық қасиеттері бар қосылыстардың топтары. Құрылымдары бойынша барлық липидтер – май қышқылдары мен әртүрлі спирттердің күрделі эфирлері.</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Жоғары май қышқылдары қаныққан (лаурин, миристин, пальмитин, стеарин, лигноцерин) және қанықпаған (пальмитоолеин, олеин, линолен, линол, арахидон) болып бөлінеді. Кейбір қанықпаған ЖМҚ ауыстырылмайтын қышқылдар. </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Физиологиялық маңызы</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Физиологиялық маңызы бойынша липидтер резервті және құрылымды болып бөлінеді. Резервті липидтер жиналады және қажетті кезде энергетикалық түрде организмде жұмсалады. Олар май тканьдерінде болады. Құрылымды немесе плазматикалық липидтер құрылыс материалы ретінде клетка мембранасын құруға қатысады. Нерв тканьінде 25%, биологиялық мембранада – 40% құрғақ массасынан болады.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Химиялық құрылысы</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Химиялық құрылысы жағынан липидтер жай (екі компонентті) және күрделі (көп компонентті) болып бөлінеді. Жайларға – майлар, стеридтер, балауыздар жатады. Күрделі липидтер – фосфолипидтер, гликолипидтер, сфинголипидтер болып жіктеледі.</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Физико – химиялық қасиеттері</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Физико – химиялық қасиеттері бойынша липидтер гидрофобты және амфифильді болып бөлінеді. Майлар (үшглицеридтер) – үш атомды спирт глицерин мен ЖМҚ күрделі эфирлері. Үшглицеридтер жай және аралас ажыратылады. Жайдың құрамына үш бірдей ЖМҚ кіреді (үшпальмитин, үшстеарин). Аралас үшглицеридтер глицериннің қалдықтарынан және үш әртүрлі ЖМҚ турады (олеопальмитостеарин). Табиғи майлар әртүрлі үшглицеридтердің қоспасынан, көбінесе аралас үшглицеридтерден құралады.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Стеридтер</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Стеридтер – полициклді спирттер (стеролдар) және ЖМҚ күрделі эфирлері. Организмде 10% стеролдар стеридтер түрінде болады. Организм үшін ең негізгі стерол холестерол. Жануарлар организмінде стеролдар стероидтар туындыларын түзіп тотығады.Оларға хол қышқылдар (құрамы өт), стероидты гормондар жатады. Стеридтер құрамынан пальмитин, стеарин, олеин қышқылдары табылған.</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lastRenderedPageBreak/>
        <w:t>Балауыздар</w:t>
      </w:r>
    </w:p>
    <w:p w:rsid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Балауыздар – жоғары молекулалы май қышқылдарының және бір атомды жоғары спирттердің (мирицил) күрделі эфирлері. Олар өте жоғары гидрофобты болып келеді. Құрамы  өте күрделі. Балауыз метаболизмнің соңғы өнімі. Ол жұқа қабық түрінде болып, қо</w:t>
      </w:r>
      <w:r>
        <w:rPr>
          <w:rFonts w:ascii="Times New Roman" w:hAnsi="Times New Roman" w:cs="Times New Roman"/>
          <w:sz w:val="24"/>
          <w:szCs w:val="24"/>
          <w:lang w:val="kk-KZ"/>
        </w:rPr>
        <w:t>рғаныш қызметін атқарады.</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Фосфолипидтер</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Фосфолипидтер – құрамында қосымша қосылыстар (аминоспирттер, амин қышқылдары) фосфор қышқылының қалдықтарымен байланысқан көп атомды спирттер мен ЖМҚ күрделі эфирлері. Фосфорлипидтер құрамына кіретін спиртке байланысты фосфатидтер мен сфингофосфолипидтер болып бөлінеді. Фосфатид құрамына глицерин кіреді. Қосымша қосылыстарға байланысты фоффатидтер: лецитин, кефалин, серинфосфатид болып бөлінеді. Сфинголипидтің құрамында сфингозин спирті болады.Олар нерв тканьдерінде, қанда болады.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Гликолипидтер</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Гликолипидтер құрамына сфингозин, ЖМҚ, көмірсулы компонент кіреді (глюкоза, галактоза, глюкозамин, галактозамин және олардың ацетильді туындылары). Гликолипидтер мида болады, қалыпты автивті түрде нерв импульстарын өткізіп турады. Гликолипидтерге: цереброзидтер, ганглиозидтер, сульфолипидтер жатады. Липидтердің негізгі биологиялық функциялары:</w:t>
      </w:r>
    </w:p>
    <w:p w:rsidR="000F5808" w:rsidRPr="000F5808" w:rsidRDefault="00014490" w:rsidP="000F5808">
      <w:pPr>
        <w:numPr>
          <w:ilvl w:val="0"/>
          <w:numId w:val="22"/>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line id="_x0000_s1034" style="position:absolute;left:0;text-align:left;z-index:251669504" from="90pt,28pt" to="117pt,28pt">
            <v:stroke endarrow="block"/>
          </v:line>
        </w:pict>
      </w:r>
      <w:r w:rsidR="000F5808" w:rsidRPr="000F5808">
        <w:rPr>
          <w:rFonts w:ascii="Times New Roman" w:hAnsi="Times New Roman" w:cs="Times New Roman"/>
          <w:sz w:val="24"/>
          <w:szCs w:val="24"/>
          <w:lang w:val="kk-KZ"/>
        </w:rPr>
        <w:t>энергетикалық – липидтер тотыққанда энергия бөлінеді                                           (</w:t>
      </w:r>
      <w:smartTag w:uri="urn:schemas-microsoft-com:office:smarttags" w:element="metricconverter">
        <w:smartTagPr>
          <w:attr w:name="ProductID" w:val="1 г"/>
        </w:smartTagPr>
        <w:r w:rsidR="000F5808" w:rsidRPr="000F5808">
          <w:rPr>
            <w:rFonts w:ascii="Times New Roman" w:hAnsi="Times New Roman" w:cs="Times New Roman"/>
            <w:sz w:val="24"/>
            <w:szCs w:val="24"/>
            <w:lang w:val="kk-KZ"/>
          </w:rPr>
          <w:t>1 г</w:t>
        </w:r>
      </w:smartTag>
      <w:r w:rsidR="000F5808" w:rsidRPr="000F5808">
        <w:rPr>
          <w:rFonts w:ascii="Times New Roman" w:hAnsi="Times New Roman" w:cs="Times New Roman"/>
          <w:sz w:val="24"/>
          <w:szCs w:val="24"/>
          <w:lang w:val="kk-KZ"/>
        </w:rPr>
        <w:t xml:space="preserve"> май            39,1кдж) </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құрылымдық - әртүрлі биологиялық мембрана құрамына кіреді</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транспорттық – биомембрананың липидті қабаты арқылы заттарды транспорттауға қатысады</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механикалық – органдарды сыртқы механикалық әсерлерден қорғайды</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жылуөткізгіштік – организмдегі жылуды сақтайды.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en-US"/>
        </w:rPr>
      </w:pPr>
      <w:r w:rsidRPr="000F5808">
        <w:rPr>
          <w:rFonts w:ascii="Times New Roman" w:hAnsi="Times New Roman" w:cs="Times New Roman"/>
          <w:b/>
          <w:sz w:val="24"/>
          <w:szCs w:val="24"/>
          <w:lang w:val="kk-KZ"/>
        </w:rPr>
        <w:t>Үшглицеридтердің қорытылуының  биохимиясы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Бір камералы асқазаны бар жануарларда азықпен келіп түскен майлар ішекте асқазан асты безінен бөлінетін арнайы фермент липаза әсерінен қорытылады. Бұл жануарлар асқазанында майлар эмульсия түрінде болғанда ғана қорытылады. Мысалы, сүт майлары. Күйіс қайыратын жануарларда микрофлораның липолитикалық ферменттер арқылы қорытылады. өнімдері ішекте сіңіріледі. Сол жерде майлар және микроорганизмдердің өздеріде ыдырайды.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Майдың қорытылуы үшін оның ферментпен әрекеттесуі қажет, ондай әрекеттесу субстрат бетінің үлкеюімен күшейеді, яғни майдың эмульгирленгенде жүреді. Маңызды эмульгирлеуші – хол, дезоксихол - өт қышқылдарының тұздары. Өт қышқылдары ферментке әсер етеді.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Майдың молекуласында үш күрделіэфирлі байланыс болады: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                  O</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 xml:space="preserve">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vertAlign w:val="subscript"/>
        </w:rPr>
      </w:pPr>
      <w:r w:rsidRPr="000F5808">
        <w:rPr>
          <w:rFonts w:ascii="Times New Roman" w:hAnsi="Times New Roman" w:cs="Times New Roman"/>
          <w:sz w:val="24"/>
          <w:szCs w:val="24"/>
          <w:lang w:val="kk-KZ"/>
        </w:rPr>
        <w:t>СН</w:t>
      </w:r>
      <w:r w:rsidRPr="000F5808">
        <w:rPr>
          <w:rFonts w:ascii="Times New Roman" w:hAnsi="Times New Roman" w:cs="Times New Roman"/>
          <w:sz w:val="24"/>
          <w:szCs w:val="24"/>
          <w:vertAlign w:val="subscript"/>
          <w:lang w:val="kk-KZ"/>
        </w:rPr>
        <w:t xml:space="preserve">2 </w:t>
      </w:r>
      <w:r w:rsidRPr="000F5808">
        <w:rPr>
          <w:rFonts w:ascii="Times New Roman" w:hAnsi="Times New Roman" w:cs="Times New Roman"/>
          <w:sz w:val="24"/>
          <w:szCs w:val="24"/>
          <w:lang w:val="kk-KZ"/>
        </w:rPr>
        <w:t>– О – С – 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rPr>
      </w:pP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lang w:val="en-US"/>
        </w:rPr>
        <w:t>O</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en-US"/>
        </w:rPr>
        <w:t>CH</w:t>
      </w:r>
      <w:r w:rsidRPr="000F5808">
        <w:rPr>
          <w:rFonts w:ascii="Times New Roman" w:hAnsi="Times New Roman" w:cs="Times New Roman"/>
          <w:sz w:val="24"/>
          <w:szCs w:val="24"/>
        </w:rPr>
        <w:t xml:space="preserve">  –</w:t>
      </w:r>
      <w:r w:rsidRPr="000F5808">
        <w:rPr>
          <w:rFonts w:ascii="Times New Roman" w:hAnsi="Times New Roman" w:cs="Times New Roman"/>
          <w:sz w:val="24"/>
          <w:szCs w:val="24"/>
          <w:lang w:val="en-US"/>
        </w:rPr>
        <w:t>O</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kk-KZ"/>
        </w:rPr>
        <w:t>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r w:rsidRPr="000F5808">
        <w:rPr>
          <w:rFonts w:ascii="Times New Roman" w:hAnsi="Times New Roman" w:cs="Times New Roman"/>
          <w:sz w:val="24"/>
          <w:szCs w:val="24"/>
          <w:lang w:val="en-US"/>
        </w:rPr>
        <w:t>O</w:t>
      </w: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r w:rsidRPr="000F5808">
        <w:rPr>
          <w:rFonts w:ascii="Times New Roman" w:hAnsi="Times New Roman" w:cs="Times New Roman"/>
          <w:sz w:val="24"/>
          <w:szCs w:val="24"/>
        </w:rPr>
        <w:tab/>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rPr>
        <w:t>2</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O</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kk-KZ"/>
        </w:rPr>
        <w:t>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lastRenderedPageBreak/>
        <w:t>Майлар ұсақ бөлшек ыдырамай сіңіріледі. Глицерин, бос май қышқылдары, моноглицеридтер – майдың қорытылғандағы өнімдері сіңірілуге ұшырайды. Глицерин мен төменгі молекулалы май қышқылдары суда жақсы еритіндікпен ешқандай өзгеріссіз сіңіріледі. Ішек қабырғасында май жиналады, организм үшін химиялық құрамы жағынан ұқсас. Моноглицеридтер екі молекула активтелген май қышқылын (ацил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 xml:space="preserve">А) қосып алып үшглицерид түзеді. Глицерин әуелі активті глицеролфосфатқа айналады, ол АТФ есебінен жүреді. Әрі қарай глицеролфосфат май қышқылының активті екі молекуласымен қосылып фосфатидті қышқыл түзеді. Түзілген липидтер лимфа арқылы таралады. </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Әрі қарай қанға түсіп, бауырға және май тканьдеріне жетеді. Әртүрлі органдардың энергетикалық қажеттілігін қамтамасыз етеді.</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Тканьдерде май қышқылдарының ыдырауы әртүрлі жолмен жүреді. Негізгі жол – май қышқылдарының β-тотығуы. Тотығуда май қышқылы активті түрге, яғни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 өтеді. Бұл үшін АТФ және коэнзим А қажет. β – тотығудың ферменттері митохондрияда орналасқан, ацил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 цитоплазмада түзіледі. Май қышқылдарының</w:t>
      </w:r>
      <w:r>
        <w:rPr>
          <w:rFonts w:ascii="Times New Roman" w:hAnsi="Times New Roman" w:cs="Times New Roman"/>
          <w:sz w:val="24"/>
          <w:szCs w:val="24"/>
          <w:lang w:val="kk-KZ"/>
        </w:rPr>
        <w:t xml:space="preserve"> β-тотығу схемасы:</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en-US"/>
        </w:rPr>
      </w:pP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ab/>
      </w:r>
      <w:r w:rsidRPr="000F5808">
        <w:rPr>
          <w:rFonts w:ascii="Times New Roman" w:hAnsi="Times New Roman" w:cs="Times New Roman"/>
          <w:sz w:val="24"/>
          <w:szCs w:val="24"/>
          <w:lang w:val="en-US"/>
        </w:rPr>
        <w:tab/>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ab/>
      </w:r>
      <w:r w:rsidRPr="000F5808">
        <w:rPr>
          <w:rFonts w:ascii="Times New Roman" w:hAnsi="Times New Roman" w:cs="Times New Roman"/>
          <w:sz w:val="24"/>
          <w:szCs w:val="24"/>
          <w:lang w:val="en-US"/>
        </w:rPr>
        <w:tab/>
        <w:t xml:space="preserve">  O</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en-US"/>
        </w:rPr>
      </w:pPr>
      <w:r w:rsidRPr="000F5808">
        <w:rPr>
          <w:rFonts w:ascii="Times New Roman" w:hAnsi="Times New Roman" w:cs="Times New Roman"/>
          <w:sz w:val="24"/>
          <w:szCs w:val="24"/>
          <w:lang w:val="en-US"/>
        </w:rPr>
        <w:t>|</w:t>
      </w:r>
      <w:r w:rsidRPr="000F5808">
        <w:rPr>
          <w:rFonts w:ascii="Times New Roman" w:hAnsi="Times New Roman" w:cs="Times New Roman"/>
          <w:sz w:val="24"/>
          <w:szCs w:val="24"/>
          <w:lang w:val="en-US"/>
        </w:rPr>
        <w:tab/>
        <w:t>-2H</w:t>
      </w:r>
      <w:r w:rsidRPr="000F5808">
        <w:rPr>
          <w:rFonts w:ascii="Times New Roman" w:hAnsi="Times New Roman" w:cs="Times New Roman"/>
          <w:sz w:val="24"/>
          <w:szCs w:val="24"/>
          <w:lang w:val="en-US"/>
        </w:rPr>
        <w:tab/>
        <w:t>|      +H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O</w:t>
      </w:r>
      <w:r w:rsidRPr="000F5808">
        <w:rPr>
          <w:rFonts w:ascii="Times New Roman" w:hAnsi="Times New Roman" w:cs="Times New Roman"/>
          <w:sz w:val="24"/>
          <w:szCs w:val="24"/>
          <w:lang w:val="en-US"/>
        </w:rPr>
        <w:tab/>
        <w:t>|</w:t>
      </w:r>
      <w:r w:rsidRPr="000F5808">
        <w:rPr>
          <w:rFonts w:ascii="Times New Roman" w:hAnsi="Times New Roman" w:cs="Times New Roman"/>
          <w:sz w:val="24"/>
          <w:szCs w:val="24"/>
          <w:lang w:val="en-US"/>
        </w:rPr>
        <w:tab/>
        <w:t xml:space="preserve">  -2H</w:t>
      </w:r>
      <w:r w:rsidRPr="000F5808">
        <w:rPr>
          <w:rFonts w:ascii="Times New Roman" w:hAnsi="Times New Roman" w:cs="Times New Roman"/>
          <w:sz w:val="24"/>
          <w:szCs w:val="24"/>
          <w:lang w:val="en-US"/>
        </w:rPr>
        <w:tab/>
        <w:t>|        +</w:t>
      </w:r>
      <w:r w:rsidRPr="000F5808">
        <w:rPr>
          <w:rFonts w:ascii="Times New Roman" w:hAnsi="Times New Roman" w:cs="Times New Roman"/>
          <w:sz w:val="24"/>
          <w:szCs w:val="24"/>
          <w:lang w:val="kk-KZ"/>
        </w:rPr>
        <w:t>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lang w:val="en-US"/>
        </w:rPr>
        <w:t>-SH</w:t>
      </w:r>
      <w:r w:rsidRPr="000F5808">
        <w:rPr>
          <w:rFonts w:ascii="Times New Roman" w:hAnsi="Times New Roman" w:cs="Times New Roman"/>
          <w:sz w:val="24"/>
          <w:szCs w:val="24"/>
          <w:lang w:val="en-US"/>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en-US"/>
        </w:rPr>
        <w:t>||</w:t>
      </w:r>
    </w:p>
    <w:p w:rsidR="000F5808" w:rsidRPr="000F5808" w:rsidRDefault="00014490" w:rsidP="000F5808">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8" style="position:absolute;left:0;text-align:left;z-index:251673600" from="243pt,7.8pt" to="279pt,7.8pt">
            <v:stroke endarrow="block"/>
          </v:line>
        </w:pict>
      </w:r>
      <w:r>
        <w:rPr>
          <w:rFonts w:ascii="Times New Roman" w:hAnsi="Times New Roman" w:cs="Times New Roman"/>
          <w:noProof/>
          <w:sz w:val="24"/>
          <w:szCs w:val="24"/>
        </w:rPr>
        <w:pict>
          <v:line id="_x0000_s1037" style="position:absolute;left:0;text-align:left;z-index:251672576" from="180pt,7.8pt" to="207pt,7.8pt">
            <v:stroke endarrow="block"/>
          </v:line>
        </w:pict>
      </w:r>
      <w:r>
        <w:rPr>
          <w:rFonts w:ascii="Times New Roman" w:hAnsi="Times New Roman" w:cs="Times New Roman"/>
          <w:noProof/>
          <w:sz w:val="24"/>
          <w:szCs w:val="24"/>
        </w:rPr>
        <w:pict>
          <v:line id="_x0000_s1036" style="position:absolute;left:0;text-align:left;z-index:251671552" from="90pt,7.8pt" to="126pt,7.8pt">
            <v:stroke endarrow="block"/>
          </v:line>
        </w:pict>
      </w:r>
      <w:r>
        <w:rPr>
          <w:rFonts w:ascii="Times New Roman" w:hAnsi="Times New Roman" w:cs="Times New Roman"/>
          <w:noProof/>
          <w:sz w:val="24"/>
          <w:szCs w:val="24"/>
        </w:rPr>
        <w:pict>
          <v:line id="_x0000_s1035" style="position:absolute;left:0;text-align:left;z-index:251670528" from="27pt,7.8pt" to="63pt,7.8pt">
            <v:stroke endarrow="block"/>
          </v:line>
        </w:pict>
      </w:r>
      <w:r w:rsidR="000F5808" w:rsidRPr="000F5808">
        <w:rPr>
          <w:rFonts w:ascii="Times New Roman" w:hAnsi="Times New Roman" w:cs="Times New Roman"/>
          <w:sz w:val="24"/>
          <w:szCs w:val="24"/>
          <w:lang w:val="en-US"/>
        </w:rPr>
        <w:t>CH</w:t>
      </w:r>
      <w:r w:rsidR="000F5808" w:rsidRPr="000F5808">
        <w:rPr>
          <w:rFonts w:ascii="Times New Roman" w:hAnsi="Times New Roman" w:cs="Times New Roman"/>
          <w:sz w:val="24"/>
          <w:szCs w:val="24"/>
          <w:vertAlign w:val="subscript"/>
          <w:lang w:val="en-US"/>
        </w:rPr>
        <w:t>2</w:t>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lang w:val="en-US"/>
        </w:rPr>
        <w:t>CH</w:t>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lang w:val="en-US"/>
        </w:rPr>
        <w:t xml:space="preserve">       HCHOH</w:t>
      </w:r>
      <w:r w:rsidR="000F5808" w:rsidRPr="000F5808">
        <w:rPr>
          <w:rFonts w:ascii="Times New Roman" w:hAnsi="Times New Roman" w:cs="Times New Roman"/>
          <w:sz w:val="24"/>
          <w:szCs w:val="24"/>
          <w:lang w:val="en-US"/>
        </w:rPr>
        <w:tab/>
      </w:r>
      <w:r w:rsidR="000F5808" w:rsidRPr="000F5808">
        <w:rPr>
          <w:rFonts w:ascii="Times New Roman" w:hAnsi="Times New Roman" w:cs="Times New Roman"/>
          <w:sz w:val="24"/>
          <w:szCs w:val="24"/>
          <w:lang w:val="en-US"/>
        </w:rPr>
        <w:tab/>
        <w:t>C=0</w:t>
      </w:r>
      <w:r w:rsidR="000F5808" w:rsidRPr="000F5808">
        <w:rPr>
          <w:rFonts w:ascii="Times New Roman" w:hAnsi="Times New Roman" w:cs="Times New Roman"/>
          <w:sz w:val="24"/>
          <w:szCs w:val="24"/>
          <w:lang w:val="en-US"/>
        </w:rPr>
        <w:tab/>
      </w:r>
      <w:r w:rsidR="000F5808" w:rsidRPr="000F5808">
        <w:rPr>
          <w:rFonts w:ascii="Times New Roman" w:hAnsi="Times New Roman" w:cs="Times New Roman"/>
          <w:sz w:val="24"/>
          <w:szCs w:val="24"/>
          <w:lang w:val="en-US"/>
        </w:rPr>
        <w:tab/>
        <w:t>C=O</w:t>
      </w:r>
      <w:r w:rsidR="000F5808" w:rsidRPr="000F5808">
        <w:rPr>
          <w:rFonts w:ascii="Times New Roman" w:hAnsi="Times New Roman" w:cs="Times New Roman"/>
          <w:sz w:val="24"/>
          <w:szCs w:val="24"/>
          <w:lang w:val="en-US"/>
        </w:rPr>
        <w:tab/>
        <w:t>+   CH</w:t>
      </w:r>
      <w:r w:rsidR="000F5808" w:rsidRPr="000F5808">
        <w:rPr>
          <w:rFonts w:ascii="Times New Roman" w:hAnsi="Times New Roman" w:cs="Times New Roman"/>
          <w:sz w:val="24"/>
          <w:szCs w:val="24"/>
          <w:vertAlign w:val="subscript"/>
          <w:lang w:val="en-US"/>
        </w:rPr>
        <w:t xml:space="preserve">3 </w:t>
      </w:r>
      <w:r w:rsidR="000F5808" w:rsidRPr="000F5808">
        <w:rPr>
          <w:rFonts w:ascii="Times New Roman" w:hAnsi="Times New Roman" w:cs="Times New Roman"/>
          <w:sz w:val="24"/>
          <w:szCs w:val="24"/>
          <w:lang w:val="en-US"/>
        </w:rPr>
        <w:t xml:space="preserve">-C - </w:t>
      </w:r>
      <w:r w:rsidR="000F5808" w:rsidRPr="000F5808">
        <w:rPr>
          <w:rFonts w:ascii="Times New Roman" w:hAnsi="Times New Roman" w:cs="Times New Roman"/>
          <w:sz w:val="24"/>
          <w:szCs w:val="24"/>
          <w:lang w:val="kk-KZ"/>
        </w:rPr>
        <w:t>SК</w:t>
      </w:r>
      <w:r w:rsidR="000F5808" w:rsidRPr="000F5808">
        <w:rPr>
          <w:rFonts w:ascii="Times New Roman" w:hAnsi="Times New Roman" w:cs="Times New Roman"/>
          <w:sz w:val="24"/>
          <w:szCs w:val="24"/>
          <w:vertAlign w:val="subscript"/>
          <w:lang w:val="kk-KZ"/>
        </w:rPr>
        <w:t>0</w:t>
      </w:r>
      <w:r w:rsidR="000F5808" w:rsidRPr="000F5808">
        <w:rPr>
          <w:rFonts w:ascii="Times New Roman" w:hAnsi="Times New Roman" w:cs="Times New Roman"/>
          <w:sz w:val="24"/>
          <w:szCs w:val="24"/>
          <w:lang w:val="kk-KZ"/>
        </w:rPr>
        <w:t>А</w:t>
      </w:r>
      <w:r w:rsidR="000F5808" w:rsidRPr="000F5808">
        <w:rPr>
          <w:rFonts w:ascii="Times New Roman" w:hAnsi="Times New Roman" w:cs="Times New Roman"/>
          <w:sz w:val="24"/>
          <w:szCs w:val="24"/>
          <w:vertAlign w:val="subscript"/>
          <w:lang w:val="en-US"/>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rPr>
        <w:t>|+</w:t>
      </w:r>
      <w:r w:rsidRPr="000F5808">
        <w:rPr>
          <w:rFonts w:ascii="Times New Roman" w:hAnsi="Times New Roman" w:cs="Times New Roman"/>
          <w:sz w:val="24"/>
          <w:szCs w:val="24"/>
          <w:lang w:val="kk-KZ"/>
        </w:rPr>
        <w:t>ФАД</w:t>
      </w:r>
      <w:r w:rsidRPr="000F5808">
        <w:rPr>
          <w:rFonts w:ascii="Times New Roman" w:hAnsi="Times New Roman" w:cs="Times New Roman"/>
          <w:sz w:val="24"/>
          <w:szCs w:val="24"/>
        </w:rPr>
        <w:tab/>
        <w:t>|</w:t>
      </w:r>
      <w:r w:rsidRPr="004270FC">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lang w:val="kk-KZ"/>
        </w:rPr>
        <w:t>+НАД</w:t>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 xml:space="preserve">| </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kk-KZ"/>
        </w:rPr>
        <w:t>ацетил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4270FC">
        <w:rPr>
          <w:rFonts w:ascii="Times New Roman" w:hAnsi="Times New Roman" w:cs="Times New Roman"/>
          <w:sz w:val="24"/>
          <w:szCs w:val="24"/>
          <w:vertAlign w:val="subscript"/>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rPr>
          <w:rFonts w:ascii="Times New Roman" w:hAnsi="Times New Roman" w:cs="Times New Roman"/>
          <w:sz w:val="24"/>
          <w:szCs w:val="24"/>
        </w:rPr>
      </w:pP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rPr>
      </w:pP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Сірке қышқылының активті молекулалары өзара әрекеттесіп, кетонды денелер түзеді. Оларға: ацетосірке қышқылы, бета-оксимай қышқылы және ацетон жатады. Бауырда, қарында ұшқыш май қышқылдары, оның ішінде сірке және май қышқылы түзіледі. Түзілген кетондық денелер қанның құрамында болады. Олардың түзілу себептері әртүрлі жағдайларға байланысты. Қанықпаған май қышқылдары жануарлар организмінде синтезделмейді, олар азықпен келіп түседі (ауыстырылмайтын май қышқылдары). Кетондық денелердің жиналуы липидтердің ыдырауын баяулатады.</w:t>
      </w:r>
    </w:p>
    <w:p w:rsidR="000F5808" w:rsidRPr="000F5808" w:rsidRDefault="000F5808" w:rsidP="000F5808">
      <w:pPr>
        <w:tabs>
          <w:tab w:val="left" w:pos="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Липидтер алмасуының бұзылуы</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Липид алмасуының бұзылуы:</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қорытылу және сіңірілудің бұзылыу</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холестериннің көбеюі</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кетондық денелердің метаболизмінің бұзылуы</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авитаминоз </w:t>
      </w:r>
      <w:r w:rsidRPr="000F5808">
        <w:rPr>
          <w:rFonts w:ascii="Times New Roman" w:hAnsi="Times New Roman" w:cs="Times New Roman"/>
          <w:sz w:val="24"/>
          <w:szCs w:val="24"/>
          <w:lang w:val="en-US"/>
        </w:rPr>
        <w:t>F, D</w:t>
      </w:r>
      <w:r w:rsidRPr="000F5808">
        <w:rPr>
          <w:rFonts w:ascii="Times New Roman" w:hAnsi="Times New Roman" w:cs="Times New Roman"/>
          <w:sz w:val="24"/>
          <w:szCs w:val="24"/>
          <w:vertAlign w:val="subscript"/>
          <w:lang w:val="en-US"/>
        </w:rPr>
        <w:t>3</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лизосомды аурулар</w:t>
      </w:r>
    </w:p>
    <w:p w:rsidR="000F5808" w:rsidRPr="00222BFE" w:rsidRDefault="000F5808" w:rsidP="000F5808">
      <w:pPr>
        <w:spacing w:after="0" w:line="240" w:lineRule="auto"/>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Майлар табиғатта кең таралып, жануарлар мен өсiмдiктер тiндерiнiң құрамына кiредi. Адамның жалпы массасындағы майдың мөлшерi 10-20%.</w:t>
      </w:r>
    </w:p>
    <w:p w:rsidR="000F5808" w:rsidRPr="00222BFE" w:rsidRDefault="000F5808" w:rsidP="000F5808">
      <w:pPr>
        <w:spacing w:after="0" w:line="240" w:lineRule="auto"/>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Майлар әр түрлі </w:t>
      </w:r>
      <w:r w:rsidRPr="00222BFE">
        <w:rPr>
          <w:rFonts w:ascii="Times New Roman" w:eastAsia="Times New Roman" w:hAnsi="Times New Roman" w:cs="Times New Roman"/>
          <w:b/>
          <w:bCs/>
          <w:sz w:val="24"/>
          <w:szCs w:val="24"/>
          <w:lang w:val="kk-KZ"/>
        </w:rPr>
        <w:t>қызмет</w:t>
      </w:r>
      <w:r w:rsidRPr="00222BFE">
        <w:rPr>
          <w:rFonts w:ascii="Times New Roman" w:eastAsia="Times New Roman" w:hAnsi="Times New Roman" w:cs="Times New Roman"/>
          <w:sz w:val="24"/>
          <w:szCs w:val="24"/>
          <w:lang w:val="kk-KZ"/>
        </w:rPr>
        <w:t xml:space="preserve"> атқарады:</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 Олар энергия көзі болып табылады: 1 грамм май тотыққанда 9 ккал немесе 37,60 кДж энергия түзіледі. 100 грамм май тотыққанда, 107 грамм эндогенді су бөлінеді.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 Липидтер құрылымдық-пластикалық қызметатқарады, себебі барлық тіндердің торшалық және торша ішілік мембраналардың құрамына кіреді.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3. Майлар А, Д, Е, К витаминдерінің ерітушісі болып табылады, және де олардың сіңуіне жағдай жасайды. Тағамдық майлармен бірге организмге бірқатар биологиялық белсенді заттектер (ББЗ): фосфатидтер, көпқанықпаған май қышқылдары (КҚМҚ), стериндер т.б. түседі.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4. Липидтер нерв торшалары мен өсiндiлерiнiң құрамына кiрiп, нервтiк сигналдарды қамтамасыз етедi.</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5. Майдан гормондар (жыныс, бүйрек үстi безiнiң), витамин Д түзiледi.</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6. Терi және iшкi ағзалардағы майларқорғаныс қызметiн атқарады.</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7. Жылу реттеуге қатысады. Протеинмен қосылысқа түсетін құрылымдық май липопротеиндік кешен түзеді, олар торшалық органелланың түзілуіне қатысады.</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Айқын биологиялық әсерді май тәріздес заттектер (фосфолипидтер, холестерин, майда еритін витаминдер т.б.) көрсетеді. Биологиялық белсенділігі ең жоғары заттекке фосфолипидтер: лецитин, кефалин, сфингомиелин жатады. Оларды липотропты факторғажатқызады.</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Майдың биологиялық құндылығы алмастырылмайтын, қорытылатын және сіңетін сияқты маңызды көрсеткіштермен сипатталады. Құрамында алмастырылмайтын линол қышқылы және де басқа жоғарғы КҚМҚ бар майлардың биологиялық құндылығы өте жоғары, олар организмде мүлдем түзілмейді. Еру температурасы адам денесінің температурасынан төмен майлардың сіңімділігі 97 - 98%, ал еру температурасы 50 - 60 градус болатын майлардың сіңімділігі 70 - 80% тең.</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Майдың энергетикалық құндылығы белок пен көмірсудан екі есе асып түседі, сондықтан липидтерді «энергия концентраттары» деп атайды. Энергетикалық құндылығы бойынша 25 г. май 175 г. етке, 330 г. сүтке, 100 г. нанға, 222 г. картопқа сәйкес келеді.</w:t>
      </w:r>
    </w:p>
    <w:p w:rsidR="009E585E" w:rsidRPr="000F5808" w:rsidRDefault="009E585E" w:rsidP="000F5808">
      <w:pPr>
        <w:tabs>
          <w:tab w:val="left" w:pos="0"/>
        </w:tabs>
        <w:spacing w:after="0" w:line="240" w:lineRule="auto"/>
        <w:ind w:left="720"/>
        <w:jc w:val="both"/>
        <w:rPr>
          <w:rFonts w:ascii="Times New Roman" w:hAnsi="Times New Roman" w:cs="Times New Roman"/>
          <w:sz w:val="24"/>
          <w:szCs w:val="24"/>
        </w:rPr>
      </w:pPr>
    </w:p>
    <w:p w:rsidR="000F5808" w:rsidRPr="000F5808" w:rsidRDefault="000F5808" w:rsidP="000F5808">
      <w:pPr>
        <w:tabs>
          <w:tab w:val="left" w:pos="0"/>
        </w:tabs>
        <w:spacing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 фосфолипидтер, олардың химиялық құрылысы, биологиялық маңызы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 алмасуының негізгі этаптары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гидролизінің сатылы реакция теңдеуі. Қандай ферменттер қатысады? Өт қышқылының ролі, химиялық құрылысы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Майлардың қорытылғандағы өнімдерінің сіңірілу механизмі және өнімдерді организмнің қолдануы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Тканьдерде глицериннің тотығу механизмі</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қышқылдарының β-тотығуы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Жануарлар бауырындағы кетондық денелердің анаболизмі. Кетоздың себептері?</w:t>
      </w:r>
    </w:p>
    <w:p w:rsid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қышқылдарының синтезінің негізгі сатыларын жазындар</w:t>
      </w:r>
    </w:p>
    <w:p w:rsidR="00944F05" w:rsidRDefault="00944F05" w:rsidP="00944F05">
      <w:pPr>
        <w:pStyle w:val="a6"/>
        <w:spacing w:after="0" w:line="240" w:lineRule="auto"/>
        <w:rPr>
          <w:rFonts w:ascii="Times New Roman" w:hAnsi="Times New Roman" w:cs="Times New Roman"/>
          <w:b/>
          <w:sz w:val="24"/>
          <w:szCs w:val="24"/>
          <w:lang w:val="kk-KZ"/>
        </w:rPr>
      </w:pPr>
    </w:p>
    <w:p w:rsidR="00944F05" w:rsidRPr="00944F05" w:rsidRDefault="00944F05" w:rsidP="00944F05">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7</w:t>
      </w:r>
    </w:p>
    <w:p w:rsidR="00944F05" w:rsidRPr="00944F05" w:rsidRDefault="00944F05" w:rsidP="00944F05">
      <w:pPr>
        <w:pStyle w:val="a6"/>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Тақырыбы: </w:t>
      </w:r>
      <w:r>
        <w:rPr>
          <w:rFonts w:ascii="Times New Roman" w:hAnsi="Times New Roman" w:cs="Times New Roman"/>
          <w:b/>
          <w:sz w:val="24"/>
          <w:szCs w:val="24"/>
          <w:lang w:val="kk-KZ"/>
        </w:rPr>
        <w:t>Көмірсулар. Тағам өнімдерінің өндіру барысында көмірсулардың өзгерістері.</w:t>
      </w:r>
    </w:p>
    <w:p w:rsidR="00944F05" w:rsidRPr="00944F05" w:rsidRDefault="00944F05" w:rsidP="00C4279F">
      <w:pPr>
        <w:pStyle w:val="a6"/>
        <w:spacing w:after="0" w:line="240" w:lineRule="auto"/>
        <w:jc w:val="both"/>
        <w:rPr>
          <w:rFonts w:ascii="Times New Roman" w:eastAsia="Times New Roman" w:hAnsi="Times New Roman" w:cs="Times New Roman"/>
          <w:b/>
          <w:sz w:val="24"/>
          <w:szCs w:val="24"/>
          <w:lang w:val="kk-KZ"/>
        </w:rPr>
      </w:pPr>
      <w:r w:rsidRPr="00944F05">
        <w:rPr>
          <w:rFonts w:ascii="Times New Roman" w:eastAsia="Times New Roman" w:hAnsi="Times New Roman" w:cs="Times New Roman"/>
          <w:b/>
          <w:sz w:val="24"/>
          <w:szCs w:val="24"/>
          <w:lang w:val="kk-KZ"/>
        </w:rPr>
        <w:t>Дәріс жоспары:</w:t>
      </w:r>
    </w:p>
    <w:p w:rsidR="00944F05" w:rsidRPr="00944F05" w:rsidRDefault="00944F05" w:rsidP="00C4279F">
      <w:pPr>
        <w:numPr>
          <w:ilvl w:val="0"/>
          <w:numId w:val="31"/>
        </w:numPr>
        <w:tabs>
          <w:tab w:val="left" w:pos="2640"/>
        </w:tabs>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химиялық құрылысы, биологиялық маңызы</w:t>
      </w:r>
    </w:p>
    <w:p w:rsidR="00944F05" w:rsidRDefault="00944F05" w:rsidP="00944F05">
      <w:pPr>
        <w:numPr>
          <w:ilvl w:val="0"/>
          <w:numId w:val="31"/>
        </w:numPr>
        <w:tabs>
          <w:tab w:val="left" w:pos="2640"/>
        </w:tabs>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 қорыту органдарда көмірсулардың қорытылуы және сіңірілуі</w:t>
      </w:r>
    </w:p>
    <w:p w:rsidR="004A7426"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Тағам өнімдерінің өндіру барысында көмірсулардың өзгерістері</w:t>
      </w:r>
    </w:p>
    <w:p w:rsidR="004A7426"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Моносахаридтер және оның туындылары</w:t>
      </w:r>
    </w:p>
    <w:p w:rsidR="004A7426" w:rsidRPr="00944F05"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Синтетикалық қант</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(қанттар) халықаралық номенклатура бойынша «глюцидтер» немесе глицидтер (глюкоза сияқты) деп аталады. Көмірсулар – полигидроксикарбонильді қосылыстар және оның туындылары. Көмірсулардың ең бай көзі өсімдіктер: өсімдіктер тканьдерінің құрғақ массасын 80% көмірсулар құрайды, бауыр (5-10%), бұлшық ет (1-3 %), жүрек еті (0,5%), бас миы (0,2%).</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Көмірсулардың жіктелуі олардың гидролиздену қабілетіне негізделген. Гидролизденуі бойынша көмірсулар топтарға бөлінеді: моносахаридтер, олигосахаридтер; полисахаридтер. Моносахаридтер гидролизге ұшырамайды. Олигосахаридтер гидролизденгенде екіден оңға дейін моносахаридтер түзіледі, ал полисахаридтер гидролизденгенде онн</w:t>
      </w:r>
      <w:r>
        <w:rPr>
          <w:rFonts w:ascii="Times New Roman" w:hAnsi="Times New Roman" w:cs="Times New Roman"/>
          <w:sz w:val="24"/>
          <w:szCs w:val="24"/>
          <w:lang w:val="kk-KZ"/>
        </w:rPr>
        <w:t>ан көп моносахаридтер түзіледі.</w:t>
      </w:r>
    </w:p>
    <w:p w:rsidR="00944F05" w:rsidRPr="00C4279F" w:rsidRDefault="00944F05" w:rsidP="00C4279F">
      <w:pPr>
        <w:spacing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Моносахаридтер </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lastRenderedPageBreak/>
        <w:t>Моносахаридтер көміртек атомының санына қарай бөлінеді: триозалар, тетрозалар, пентозалар және гексозалар. Функционалды топтары бойынша: альдозалар және кетозалар.</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 оптикалық активті заттар, себебі ассиметриялық көміртек атомы бар, сондықтан моносахаридтер D және L қатары болып ажыратылады.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Құрамында бес оданда көп көміртек атомы бар көмірсулар тек тізбекті емес, циклді (сақиналы) түрде болуы мүмкін. Ерітіндіде екі түрде болуы мүмкін, олар бір-біріне оңай айналады. Осындай түрлері сақиналы – тізбекті тайтомерлер деп аталады. Тұйықталғанда карбонильден босаған гидроксил тобы жарты ацетальды немесе гликозидті гироксил деп аталады.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Организмде моносахаридтердің циклді изомерлері басым болады. Организмде олар олиго- және полисахаридтер құру үшін қолданылады.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Маңызды моносахаридтер: рибоза, дезоксирибоза</w:t>
      </w:r>
      <w:r>
        <w:rPr>
          <w:rFonts w:ascii="Times New Roman" w:hAnsi="Times New Roman" w:cs="Times New Roman"/>
          <w:sz w:val="24"/>
          <w:szCs w:val="24"/>
          <w:lang w:val="kk-KZ"/>
        </w:rPr>
        <w:t>, глюкоза, фруктоза, галактоза.</w:t>
      </w:r>
    </w:p>
    <w:p w:rsidR="00944F05" w:rsidRPr="00944F05" w:rsidRDefault="00944F05" w:rsidP="00944F05">
      <w:pPr>
        <w:spacing w:after="0"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Моносахаридтердің туындылары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Тканьдердегі көмірсулардың өзгеруінен түзілген фосфорлы эфирлер моносахаридтердің туындыларын құрайды: глюкозо-6-фосфат, фруктозо-1,6-дифосфат, рибозо-5-фосфат.</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Табиғатта моносахаридтердің екі аминтуындылары кең таралған: глюкозамин, галактозамин. Жануарлар тканьнінің полисахаридтерінің құрамына глюкозамин кіреді, ал галактозамин гликопротеиндер мен гликолипидтердің  құрамында болады. </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Глюкурон қышқылы (глюкоза туындық) – </w:t>
      </w:r>
      <w:r>
        <w:rPr>
          <w:rFonts w:ascii="Times New Roman" w:hAnsi="Times New Roman" w:cs="Times New Roman"/>
          <w:sz w:val="24"/>
          <w:szCs w:val="24"/>
          <w:lang w:val="kk-KZ"/>
        </w:rPr>
        <w:t>полисахаридтердің құрам бөлігі.</w:t>
      </w:r>
    </w:p>
    <w:p w:rsidR="00944F05" w:rsidRPr="00944F05" w:rsidRDefault="00944F05" w:rsidP="00944F05">
      <w:pPr>
        <w:spacing w:after="0"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Моносахари</w:t>
      </w:r>
      <w:r>
        <w:rPr>
          <w:rFonts w:ascii="Times New Roman" w:hAnsi="Times New Roman" w:cs="Times New Roman"/>
          <w:b/>
          <w:sz w:val="24"/>
          <w:szCs w:val="24"/>
          <w:lang w:val="kk-KZ"/>
        </w:rPr>
        <w:t>дтердің биологиялық функциялары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энергетикалық – моносахаридтер клеткада энергия көзі ретінде қолданылады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пластикалық – моносахаридтер және оның туындылары әртүрлі биологиялық молекулаларды құруға қатысады.</w:t>
      </w:r>
    </w:p>
    <w:p w:rsidR="00944F05" w:rsidRPr="00944F05" w:rsidRDefault="00944F05" w:rsidP="00944F0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Олигосахаридтер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Табиғатта кең таралған олигосахаридтер – дисахаридтер: мальтоза, лактоза, сахароза. Химиялық қасиеттері бойынша бөлінеді: тотықсызданатын және тотықсызданбайтындар болып. Мальтоза, лактоза – тотықсызданатын дисахаридтер, сахароза – тотықсызданбайтын. Мальтоза - α-D глюкозаның екі қалдығынан тұрады, өзара α – 1,4 – гликозидті байланыспен қосылған. Мальтоза полисахаридтен аралық өнім ретінде түзіледі.</w:t>
      </w:r>
    </w:p>
    <w:p w:rsidR="00944F05" w:rsidRPr="00944F05" w:rsidRDefault="00944F05" w:rsidP="00944F05">
      <w:pPr>
        <w:spacing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Лактоза құрамына өзара β – 1,4 – гликозидті байланыспен қосылған, галактоза мен глюкоза қалдықтары кіреді. Лактоза адам мен жануарлар сүттерінің құрамында болады.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Сахароза өзара α, β -1,2 – гликозидті байланыспен қосылған α – D – глюкоза және β – D – фруктоза қалдықтарынан тұрады. Сахароза - өсімдік көмірсуы, құнды азықтық зат.</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Pr>
          <w:rFonts w:ascii="Times New Roman" w:hAnsi="Times New Roman" w:cs="Times New Roman"/>
          <w:b/>
          <w:sz w:val="24"/>
          <w:szCs w:val="24"/>
          <w:lang w:val="kk-KZ"/>
        </w:rPr>
        <w:t>Полисахаридтер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Полисахаридтер </w:t>
      </w:r>
      <w:r w:rsidRPr="00944F05">
        <w:rPr>
          <w:rFonts w:ascii="Times New Roman" w:hAnsi="Times New Roman" w:cs="Times New Roman"/>
          <w:sz w:val="24"/>
          <w:szCs w:val="24"/>
          <w:lang w:val="kk-KZ"/>
        </w:rPr>
        <w:t>– биополимерлер, мономерлі моносахаридтер. Егер полисахаридтердің құрамында моносахаридтердің бір түрінің қалдықтары болса, онда гомополисахаридтер, ал әртүрлі болса – гетерополисахаридтер деп аталады. Физиологиялық маңызды гомополисахаридтерге крахамал және гликоген, гетерополисахаридтерге – гиалурон қышқылы, хондронтин – сульфат, гепарин жатады.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Крахмал</w:t>
      </w:r>
      <w:r w:rsidRPr="00944F05">
        <w:rPr>
          <w:rFonts w:ascii="Times New Roman" w:hAnsi="Times New Roman" w:cs="Times New Roman"/>
          <w:sz w:val="24"/>
          <w:szCs w:val="24"/>
          <w:lang w:val="kk-KZ"/>
        </w:rPr>
        <w:t xml:space="preserve"> – глюкоза қалдықтарынан тұратын гомополисахаридтер өсімдіктің қор (запас) полисахариді. Крахмал – 15-25 % амилоза және 75-85 % амилопектиннен тұрады.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Амилоза – бір қалдықтың бірінші көміртек атомы және екінші қалдықтың төртінші көміртек атомы арасында оттек көпіршесімен (гликозидтік байланыс) байланысқан глюкоза қалдықтарынан құрылған.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Амилопектин бірінші және алтыншы көміртек атомдары өзара байланысқан тармақталған тізбекті глюкоза қалдықтарынан құралған молекуланы  түзеді.</w:t>
      </w:r>
    </w:p>
    <w:p w:rsidR="00944F05" w:rsidRPr="00944F05" w:rsidRDefault="00944F05" w:rsidP="00944F05">
      <w:pPr>
        <w:spacing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Гликоген </w:t>
      </w:r>
      <w:r w:rsidRPr="00944F05">
        <w:rPr>
          <w:rFonts w:ascii="Times New Roman" w:hAnsi="Times New Roman" w:cs="Times New Roman"/>
          <w:sz w:val="24"/>
          <w:szCs w:val="24"/>
          <w:lang w:val="kk-KZ"/>
        </w:rPr>
        <w:t>– организмнің резервті қоректік заты. Организмде бауырда 20%, бұлшық етте 2% жиналады. Гликоген құрылымы жағынан амилопектинге жақын, бірақ тармақтануы жоғары. Гликоген біртекті емес зат, полисахаридтердің қоспасынан тұрады.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lastRenderedPageBreak/>
        <w:t xml:space="preserve">Целлюлоза </w:t>
      </w:r>
      <w:r w:rsidRPr="00944F05">
        <w:rPr>
          <w:rFonts w:ascii="Times New Roman" w:hAnsi="Times New Roman" w:cs="Times New Roman"/>
          <w:sz w:val="24"/>
          <w:szCs w:val="24"/>
          <w:lang w:val="kk-KZ"/>
        </w:rPr>
        <w:t>клетка қабырғасының құрылымды компоненті ретінде өсімдіктер әлемінде кездеседі. Целлюлоза өзара β-1,4-гликозидті байланыс арқылы қосылған глюкоза қалдықтарынан құрылады. Целлюлоза – қоректік зат емес, себебі оны қорытатын фермент организмде болмайды.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Гилаурон қышқылы – гетерополисахарид. D- глюкурон қышқылы және N-ацетил D-глюкозамин қалдықтары өзара β -1,3 – гликозидті байланыспен қосылған дисахаридтерден тұратын тізбекті полисахарид.</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Гиалурон қышқылы – жануарлар тканьдердің клеткааралық желатин тәрізді заты. Ол биологиялық цемент ретінде клетка аралықтарын толтырады.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Организмге түскен ірі заттарды гиалурон қышқылының тор тәрізді гелі сүзгіш ретінде ұстап қалады. Теріде, көзде, шеміршекте, буын сұйықтарында, туған баланың кіндігінде болады. </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 Хондроитинсульфат</w:t>
      </w:r>
      <w:r w:rsidRPr="00944F05">
        <w:rPr>
          <w:rFonts w:ascii="Times New Roman" w:hAnsi="Times New Roman" w:cs="Times New Roman"/>
          <w:sz w:val="24"/>
          <w:szCs w:val="24"/>
          <w:lang w:val="kk-KZ"/>
        </w:rPr>
        <w:t xml:space="preserve"> сүйек тканінің, шеміршек,тарамыс, жүрек клапандарының, трахея, аорта, артерияның құрам бөлігін құрайды. Өзара β -1,3- және β -1,4 – гликозидті байланыстармен қосылған глюкурон қышқылы және N-ацетил – галактозамин – сульфатынан тұрады (қайталанатын дисахарид звеносынан).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Гепарин</w:t>
      </w:r>
      <w:r w:rsidRPr="00944F05">
        <w:rPr>
          <w:rFonts w:ascii="Times New Roman" w:hAnsi="Times New Roman" w:cs="Times New Roman"/>
          <w:sz w:val="24"/>
          <w:szCs w:val="24"/>
          <w:lang w:val="kk-KZ"/>
        </w:rPr>
        <w:t xml:space="preserve"> – қанның ұюына қарсы гетерополисахарид. Қанда, бауырда, өкпеде, көк бауырда, қалқанша безінде болады.</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Полисахаридтердің биологиялық </w:t>
      </w:r>
      <w:r>
        <w:rPr>
          <w:rFonts w:ascii="Times New Roman" w:hAnsi="Times New Roman" w:cs="Times New Roman"/>
          <w:b/>
          <w:sz w:val="24"/>
          <w:szCs w:val="24"/>
          <w:lang w:val="kk-KZ"/>
        </w:rPr>
        <w:t>функциялары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энергетикалық – гликоген клеткада көмірсулардың «депосын» құрады, қажет болғанда тез  энергия көзі глюкозаға айналады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тірек-сүйек тканьдерінде хондроитинсульфат тірек функциясын атқарады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құрылымдық –гиалурон қышқылы, хондроитинсульфат клетка аралық зат</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гидроосмотикалық және ионреттегіш – гиалурон қышқылы.</w:t>
      </w:r>
    </w:p>
    <w:p w:rsidR="00944F05" w:rsidRPr="00944F05" w:rsidRDefault="00944F05" w:rsidP="00944F05">
      <w:pPr>
        <w:spacing w:after="0" w:line="240" w:lineRule="auto"/>
        <w:ind w:left="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Көмірсулар қорытылуының би</w:t>
      </w:r>
      <w:r>
        <w:rPr>
          <w:rFonts w:ascii="Times New Roman" w:hAnsi="Times New Roman" w:cs="Times New Roman"/>
          <w:b/>
          <w:sz w:val="24"/>
          <w:szCs w:val="24"/>
          <w:lang w:val="kk-KZ"/>
        </w:rPr>
        <w:t>охимиясы. Көмірсулардың алмасуы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Жануарлар организміне түсетін негізгі көмірсулар: полисахаридтер (клетчатка, крахмал, гликоген), дисахаридтер (сахароза, лактоза) және аз мөлшерде моносахаридтер.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Ауыз қуысында крахмалға әсер ететін фермент, тек қана α – 1,4 – гликозидті байланысты үзеді. Фермент-амилаза. Белгілі үш амилазадн (α, β, γ) сілекей құрамында α-амилаза болады. Амилаза гидролаза класына жатады. Асқазан сөлінде көмірсуды ыдырататын фермент болмайды. α – амилазаның күші асказандағы қышқыл ортада жойылады. Әрі қарай полисахаридтердің ыдырауы жіңішке ішекте бірнеше амилолитикалық ферменттерінің әсерінен өтеді.</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Асқазан асты безі α – амилаза бөледі, сілекейдегі α – амилазаға ұқсас. Осы амилазаның әсерінен гликозидті байланыстар ыдырап мальтоза түзіледі. Мальтоза, мальтаза ферментінің әсерінен глюкозаға дейін ыдырайды.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Ішектің сөлінде лактозаны ыдырататын арнайы фермент лактаза болады, ол лактозаны глюкоза мен галактозаға ыдыратады. Сахароза сахараза  ферментінің әсерінен фруктоза мен глюкозаға ыдырайды.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Клетчатка жануарлар организмінің ферменттерімен ыдырай алмайды. Крахмалдағы β – глюкозидті байланыс ірі қарада болатын микрофлораның ферменттерімен ыдырайды. Осыдан босап шыққан глюкозадан көптеген органикалық қышқылдар түзіледі: сірке, пропион, сүт, май, валериан, янтарь, капрон қышқылдары. Сірке қышқылы (60%), пропион қышқылы (20%), май қышқылы (15%) – осы үшеуі бірігіп және «ұшқыш май қышқылдары» деп аталады, себебі тән иістері бар. </w:t>
      </w:r>
    </w:p>
    <w:p w:rsidR="00944F05" w:rsidRPr="00944F05" w:rsidRDefault="00944F05" w:rsidP="00944F05">
      <w:pPr>
        <w:spacing w:after="0" w:line="240" w:lineRule="auto"/>
        <w:ind w:left="708" w:firstLine="12"/>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ф-т</w:t>
      </w:r>
    </w:p>
    <w:p w:rsidR="00944F05" w:rsidRPr="00944F05" w:rsidRDefault="00014490"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9" style="position:absolute;left:0;text-align:left;z-index:251675648" from="54pt,4.45pt" to="81pt,4.45pt">
            <v:stroke endarrow="block"/>
          </v:line>
        </w:pict>
      </w:r>
      <w:r w:rsidR="00944F05" w:rsidRPr="00944F05">
        <w:rPr>
          <w:rFonts w:ascii="Times New Roman" w:hAnsi="Times New Roman" w:cs="Times New Roman"/>
          <w:sz w:val="24"/>
          <w:szCs w:val="24"/>
          <w:lang w:val="kk-KZ"/>
        </w:rPr>
        <w:t>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 xml:space="preserve">6                 </w:t>
      </w:r>
      <w:r w:rsidR="00944F05" w:rsidRPr="00944F05">
        <w:rPr>
          <w:rFonts w:ascii="Times New Roman" w:hAnsi="Times New Roman" w:cs="Times New Roman"/>
          <w:sz w:val="24"/>
          <w:szCs w:val="24"/>
          <w:lang w:val="kk-KZ"/>
        </w:rPr>
        <w:t>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СНОНСООН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глюкоза            пропион қышқылы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ф-т</w:t>
      </w:r>
    </w:p>
    <w:p w:rsidR="00944F05" w:rsidRPr="00944F05" w:rsidRDefault="00014490"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40" style="position:absolute;left:0;text-align:left;z-index:251676672" from="99pt,5.9pt" to="2in,5.9pt">
            <v:stroke endarrow="block"/>
          </v:line>
        </w:pict>
      </w:r>
      <w:r w:rsidR="00944F05" w:rsidRPr="00944F05">
        <w:rPr>
          <w:rFonts w:ascii="Times New Roman" w:hAnsi="Times New Roman" w:cs="Times New Roman"/>
          <w:sz w:val="24"/>
          <w:szCs w:val="24"/>
          <w:lang w:val="kk-KZ"/>
        </w:rPr>
        <w:t>3СН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СНОНСООН</w:t>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t>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СООН + 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 СО</w:t>
      </w:r>
      <w:r w:rsidR="00944F05" w:rsidRPr="00944F05">
        <w:rPr>
          <w:rFonts w:ascii="Times New Roman" w:hAnsi="Times New Roman" w:cs="Times New Roman"/>
          <w:sz w:val="24"/>
          <w:szCs w:val="24"/>
          <w:vertAlign w:val="subscript"/>
          <w:lang w:val="kk-KZ"/>
        </w:rPr>
        <w:t>2</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сүт қышқылы</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пропион қышқылы</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014490"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lastRenderedPageBreak/>
        <w:pict>
          <v:line id="_x0000_s1041" style="position:absolute;left:0;text-align:left;z-index:251677696" from="63pt,6.85pt" to="90pt,6.85pt">
            <v:stroke endarrow="block"/>
          </v:line>
        </w:pict>
      </w:r>
      <w:r w:rsidR="00944F05" w:rsidRPr="00944F05">
        <w:rPr>
          <w:rFonts w:ascii="Times New Roman" w:hAnsi="Times New Roman" w:cs="Times New Roman"/>
          <w:sz w:val="24"/>
          <w:szCs w:val="24"/>
          <w:lang w:val="kk-KZ"/>
        </w:rPr>
        <w:t>3С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 xml:space="preserve">6                    </w:t>
      </w:r>
      <w:r w:rsidR="00944F05" w:rsidRPr="00944F05">
        <w:rPr>
          <w:rFonts w:ascii="Times New Roman" w:hAnsi="Times New Roman" w:cs="Times New Roman"/>
          <w:sz w:val="24"/>
          <w:szCs w:val="24"/>
          <w:lang w:val="kk-KZ"/>
        </w:rPr>
        <w:t>4СН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СООН + 2СН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+ 2Н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+ 2СО</w:t>
      </w:r>
      <w:r w:rsidR="00944F05" w:rsidRPr="00944F05">
        <w:rPr>
          <w:rFonts w:ascii="Times New Roman" w:hAnsi="Times New Roman" w:cs="Times New Roman"/>
          <w:sz w:val="24"/>
          <w:szCs w:val="24"/>
          <w:vertAlign w:val="subscript"/>
          <w:lang w:val="kk-KZ"/>
        </w:rPr>
        <w:t>2</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глюкоза               пропион қышқылы</w:t>
      </w:r>
    </w:p>
    <w:p w:rsidR="00944F05" w:rsidRPr="00944F05" w:rsidRDefault="00014490"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42" style="position:absolute;left:0;text-align:left;z-index:251678720" from="108pt,12.55pt" to="135pt,12.55pt">
            <v:stroke endarrow="block"/>
          </v:line>
        </w:pict>
      </w:r>
      <w:r w:rsidR="00944F05" w:rsidRPr="00944F05">
        <w:rPr>
          <w:rFonts w:ascii="Times New Roman" w:hAnsi="Times New Roman" w:cs="Times New Roman"/>
          <w:sz w:val="24"/>
          <w:szCs w:val="24"/>
          <w:lang w:val="kk-KZ"/>
        </w:rPr>
        <w:t>2С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 xml:space="preserve"> + 2Н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+ 4СО</w:t>
      </w:r>
      <w:r w:rsidR="00944F05" w:rsidRPr="00944F05">
        <w:rPr>
          <w:rFonts w:ascii="Times New Roman" w:hAnsi="Times New Roman" w:cs="Times New Roman"/>
          <w:sz w:val="24"/>
          <w:szCs w:val="24"/>
          <w:vertAlign w:val="subscript"/>
          <w:lang w:val="kk-KZ"/>
        </w:rPr>
        <w:t xml:space="preserve">2 </w:t>
      </w:r>
      <w:r w:rsidR="00944F05" w:rsidRPr="00944F05">
        <w:rPr>
          <w:rFonts w:ascii="Times New Roman" w:hAnsi="Times New Roman" w:cs="Times New Roman"/>
          <w:sz w:val="24"/>
          <w:szCs w:val="24"/>
          <w:lang w:val="kk-KZ"/>
        </w:rPr>
        <w:t xml:space="preserve"> + 6Н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СН</w:t>
      </w:r>
      <w:r w:rsidR="00944F05" w:rsidRPr="00944F05">
        <w:rPr>
          <w:rFonts w:ascii="Times New Roman" w:hAnsi="Times New Roman" w:cs="Times New Roman"/>
          <w:sz w:val="24"/>
          <w:szCs w:val="24"/>
          <w:vertAlign w:val="subscript"/>
          <w:lang w:val="kk-KZ"/>
        </w:rPr>
        <w:t xml:space="preserve">3 </w:t>
      </w:r>
      <w:r w:rsidR="00944F05" w:rsidRPr="00944F05">
        <w:rPr>
          <w:rFonts w:ascii="Times New Roman" w:hAnsi="Times New Roman" w:cs="Times New Roman"/>
          <w:sz w:val="24"/>
          <w:szCs w:val="24"/>
          <w:lang w:val="kk-KZ"/>
        </w:rPr>
        <w:t>– 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СООН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w:t>
      </w:r>
      <w:r>
        <w:rPr>
          <w:rFonts w:ascii="Times New Roman" w:hAnsi="Times New Roman" w:cs="Times New Roman"/>
          <w:sz w:val="24"/>
          <w:szCs w:val="24"/>
          <w:lang w:val="kk-KZ"/>
        </w:rPr>
        <w:t>люкоза</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май қышқылы</w:t>
      </w:r>
    </w:p>
    <w:p w:rsidR="00944F05" w:rsidRPr="00944F05" w:rsidRDefault="00944F05" w:rsidP="00944F05">
      <w:pPr>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Аэробты жағдайда </w:t>
      </w:r>
      <w:r>
        <w:rPr>
          <w:rFonts w:ascii="Times New Roman" w:hAnsi="Times New Roman" w:cs="Times New Roman"/>
          <w:b/>
          <w:sz w:val="24"/>
          <w:szCs w:val="24"/>
          <w:lang w:val="kk-KZ"/>
        </w:rPr>
        <w:t>глюкоза мен гликогеннің ыдырауы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Осы жүйеге үш фермент және бес коферменттер қатысады: НАД, ФАД, тиаминпирофосфат, липой қышқылының амиді, коэнзим А (кофермент А немесе 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А-SH). Осы коферменттер құрамына көптеген витамин топтары кіреді (РР, В</w:t>
      </w:r>
      <w:r w:rsidRPr="00944F05">
        <w:rPr>
          <w:rFonts w:ascii="Times New Roman" w:hAnsi="Times New Roman" w:cs="Times New Roman"/>
          <w:sz w:val="24"/>
          <w:szCs w:val="24"/>
          <w:vertAlign w:val="subscript"/>
          <w:lang w:val="kk-KZ"/>
        </w:rPr>
        <w:t>2</w:t>
      </w:r>
      <w:r w:rsidRPr="00944F05">
        <w:rPr>
          <w:rFonts w:ascii="Times New Roman" w:hAnsi="Times New Roman" w:cs="Times New Roman"/>
          <w:sz w:val="24"/>
          <w:szCs w:val="24"/>
          <w:lang w:val="kk-KZ"/>
        </w:rPr>
        <w:t>, В</w:t>
      </w:r>
      <w:r w:rsidRPr="00944F05">
        <w:rPr>
          <w:rFonts w:ascii="Times New Roman" w:hAnsi="Times New Roman" w:cs="Times New Roman"/>
          <w:sz w:val="24"/>
          <w:szCs w:val="24"/>
          <w:vertAlign w:val="subscript"/>
          <w:lang w:val="kk-KZ"/>
        </w:rPr>
        <w:t>1</w:t>
      </w:r>
      <w:r w:rsidRPr="00944F05">
        <w:rPr>
          <w:rFonts w:ascii="Times New Roman" w:hAnsi="Times New Roman" w:cs="Times New Roman"/>
          <w:sz w:val="24"/>
          <w:szCs w:val="24"/>
          <w:lang w:val="kk-KZ"/>
        </w:rPr>
        <w:t>, пантотен қышқылы). Көмірсулар қалыпты тотығу үшін, организм «В» витамин тобымен қанығуы керек. Пирожүзім қышқылы сірке қышқылының активті түрі</w:t>
      </w:r>
      <w:r>
        <w:rPr>
          <w:rFonts w:ascii="Times New Roman" w:hAnsi="Times New Roman" w:cs="Times New Roman"/>
          <w:sz w:val="24"/>
          <w:szCs w:val="24"/>
          <w:lang w:val="kk-KZ"/>
        </w:rPr>
        <w:t xml:space="preserve"> – ацетилкоэнзим А айналады: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СН</w:t>
      </w:r>
      <w:r w:rsidRPr="00944F05">
        <w:rPr>
          <w:rFonts w:ascii="Times New Roman" w:hAnsi="Times New Roman" w:cs="Times New Roman"/>
          <w:sz w:val="24"/>
          <w:szCs w:val="24"/>
          <w:vertAlign w:val="subscript"/>
          <w:lang w:val="kk-KZ"/>
        </w:rPr>
        <w:t>3</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CH</w:t>
      </w:r>
      <w:r w:rsidRPr="00944F05">
        <w:rPr>
          <w:rFonts w:ascii="Times New Roman" w:hAnsi="Times New Roman" w:cs="Times New Roman"/>
          <w:sz w:val="24"/>
          <w:szCs w:val="24"/>
          <w:vertAlign w:val="subscript"/>
          <w:lang w:val="kk-KZ"/>
        </w:rPr>
        <w:t>3</w:t>
      </w:r>
    </w:p>
    <w:p w:rsidR="00944F05" w:rsidRPr="00944F05" w:rsidRDefault="00944F05" w:rsidP="00944F05">
      <w:pPr>
        <w:spacing w:after="0" w:line="240" w:lineRule="auto"/>
        <w:jc w:val="both"/>
        <w:rPr>
          <w:rFonts w:ascii="Times New Roman" w:hAnsi="Times New Roman" w:cs="Times New Roman"/>
          <w:sz w:val="24"/>
          <w:szCs w:val="24"/>
          <w:lang w:val="en-US"/>
        </w:rPr>
      </w:pPr>
      <w:r w:rsidRPr="00944F05">
        <w:rPr>
          <w:rFonts w:ascii="Times New Roman" w:hAnsi="Times New Roman" w:cs="Times New Roman"/>
          <w:sz w:val="24"/>
          <w:szCs w:val="24"/>
          <w:lang w:val="kk-KZ"/>
        </w:rPr>
        <w:t>|</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en-US"/>
        </w:rPr>
        <w:t xml:space="preserve">   -CO</w:t>
      </w:r>
      <w:r w:rsidRPr="00944F05">
        <w:rPr>
          <w:rFonts w:ascii="Times New Roman" w:hAnsi="Times New Roman" w:cs="Times New Roman"/>
          <w:sz w:val="24"/>
          <w:szCs w:val="24"/>
          <w:vertAlign w:val="subscript"/>
          <w:lang w:val="en-US"/>
        </w:rPr>
        <w:t>2</w:t>
      </w:r>
      <w:r w:rsidRPr="00944F05">
        <w:rPr>
          <w:rFonts w:ascii="Times New Roman" w:hAnsi="Times New Roman" w:cs="Times New Roman"/>
          <w:sz w:val="24"/>
          <w:szCs w:val="24"/>
          <w:lang w:val="en-US"/>
        </w:rPr>
        <w:t>, -2H</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en-US"/>
        </w:rPr>
        <w:t>|</w:t>
      </w:r>
    </w:p>
    <w:p w:rsidR="00944F05" w:rsidRPr="00944F05" w:rsidRDefault="00014490" w:rsidP="00944F05">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43" style="position:absolute;left:0;text-align:left;z-index:251679744" from="63pt,9.5pt" to="198pt,9.5pt">
            <v:stroke endarrow="block"/>
          </v:line>
        </w:pict>
      </w:r>
      <w:r w:rsidR="00944F05" w:rsidRPr="00944F05">
        <w:rPr>
          <w:rFonts w:ascii="Times New Roman" w:hAnsi="Times New Roman" w:cs="Times New Roman"/>
          <w:sz w:val="24"/>
          <w:szCs w:val="24"/>
          <w:lang w:val="kk-KZ"/>
        </w:rPr>
        <w:t xml:space="preserve">C  =  O </w:t>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en-US"/>
        </w:rPr>
        <w:t>C  = O</w:t>
      </w:r>
    </w:p>
    <w:p w:rsidR="00944F05" w:rsidRPr="00944F05" w:rsidRDefault="00944F05" w:rsidP="00944F05">
      <w:pPr>
        <w:spacing w:after="0" w:line="240" w:lineRule="auto"/>
        <w:jc w:val="both"/>
        <w:rPr>
          <w:rFonts w:ascii="Times New Roman" w:hAnsi="Times New Roman" w:cs="Times New Roman"/>
          <w:sz w:val="24"/>
          <w:szCs w:val="24"/>
          <w:lang w:val="en-US"/>
        </w:rPr>
      </w:pPr>
      <w:r w:rsidRPr="00944F05">
        <w:rPr>
          <w:rFonts w:ascii="Times New Roman" w:hAnsi="Times New Roman" w:cs="Times New Roman"/>
          <w:sz w:val="24"/>
          <w:szCs w:val="24"/>
          <w:lang w:val="kk-KZ"/>
        </w:rPr>
        <w:t>|</w:t>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kk-KZ"/>
        </w:rPr>
        <w:t>+НАД</w:t>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t>|</w:t>
      </w:r>
    </w:p>
    <w:p w:rsidR="00944F05" w:rsidRPr="00944F05" w:rsidRDefault="00944F05" w:rsidP="00944F05">
      <w:pPr>
        <w:spacing w:after="0" w:line="240" w:lineRule="auto"/>
        <w:jc w:val="both"/>
        <w:rPr>
          <w:rFonts w:ascii="Times New Roman" w:hAnsi="Times New Roman" w:cs="Times New Roman"/>
          <w:sz w:val="24"/>
          <w:szCs w:val="24"/>
        </w:rPr>
      </w:pPr>
      <w:r w:rsidRPr="00944F05">
        <w:rPr>
          <w:rFonts w:ascii="Times New Roman" w:hAnsi="Times New Roman" w:cs="Times New Roman"/>
          <w:sz w:val="24"/>
          <w:szCs w:val="24"/>
          <w:lang w:val="kk-KZ"/>
        </w:rPr>
        <w:t>COOH</w:t>
      </w:r>
      <w:r w:rsidRPr="00944F05">
        <w:rPr>
          <w:rFonts w:ascii="Times New Roman" w:hAnsi="Times New Roman" w:cs="Times New Roman"/>
          <w:sz w:val="24"/>
          <w:szCs w:val="24"/>
        </w:rPr>
        <w:tab/>
      </w:r>
      <w:r w:rsidRPr="00944F05">
        <w:rPr>
          <w:rFonts w:ascii="Times New Roman" w:hAnsi="Times New Roman" w:cs="Times New Roman"/>
          <w:sz w:val="24"/>
          <w:szCs w:val="24"/>
        </w:rPr>
        <w:tab/>
      </w:r>
      <w:r w:rsidRPr="00944F05">
        <w:rPr>
          <w:rFonts w:ascii="Times New Roman" w:hAnsi="Times New Roman" w:cs="Times New Roman"/>
          <w:sz w:val="24"/>
          <w:szCs w:val="24"/>
          <w:lang w:val="kk-KZ"/>
        </w:rPr>
        <w:t>+ФАД</w:t>
      </w:r>
      <w:r w:rsidRPr="00944F05">
        <w:rPr>
          <w:rFonts w:ascii="Times New Roman" w:hAnsi="Times New Roman" w:cs="Times New Roman"/>
          <w:sz w:val="24"/>
          <w:szCs w:val="24"/>
        </w:rPr>
        <w:tab/>
      </w:r>
      <w:r w:rsidRPr="00944F05">
        <w:rPr>
          <w:rFonts w:ascii="Times New Roman" w:hAnsi="Times New Roman" w:cs="Times New Roman"/>
          <w:sz w:val="24"/>
          <w:szCs w:val="24"/>
        </w:rPr>
        <w:tab/>
      </w:r>
      <w:r w:rsidRPr="00944F05">
        <w:rPr>
          <w:rFonts w:ascii="Times New Roman" w:hAnsi="Times New Roman" w:cs="Times New Roman"/>
          <w:sz w:val="24"/>
          <w:szCs w:val="24"/>
          <w:lang w:val="en-US"/>
        </w:rPr>
        <w:t>S</w:t>
      </w:r>
      <w:r w:rsidRPr="00944F05">
        <w:rPr>
          <w:rFonts w:ascii="Times New Roman" w:hAnsi="Times New Roman" w:cs="Times New Roman"/>
          <w:sz w:val="24"/>
          <w:szCs w:val="24"/>
        </w:rPr>
        <w:t xml:space="preserve">  - </w:t>
      </w:r>
      <w:r w:rsidRPr="00944F05">
        <w:rPr>
          <w:rFonts w:ascii="Times New Roman" w:hAnsi="Times New Roman" w:cs="Times New Roman"/>
          <w:sz w:val="24"/>
          <w:szCs w:val="24"/>
          <w:lang w:val="kk-KZ"/>
        </w:rPr>
        <w:t>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w:t>
      </w:r>
    </w:p>
    <w:p w:rsidR="00944F05" w:rsidRPr="00944F05" w:rsidRDefault="00944F05" w:rsidP="00944F05">
      <w:pPr>
        <w:spacing w:after="0" w:line="240" w:lineRule="auto"/>
        <w:jc w:val="both"/>
        <w:rPr>
          <w:rFonts w:ascii="Times New Roman" w:hAnsi="Times New Roman" w:cs="Times New Roman"/>
          <w:sz w:val="24"/>
          <w:szCs w:val="24"/>
        </w:rPr>
      </w:pP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w:t>
      </w:r>
      <w:r w:rsidRPr="00944F05">
        <w:rPr>
          <w:rFonts w:ascii="Times New Roman" w:hAnsi="Times New Roman" w:cs="Times New Roman"/>
          <w:sz w:val="24"/>
          <w:szCs w:val="24"/>
          <w:lang w:val="en-US"/>
        </w:rPr>
        <w:t>HS</w:t>
      </w:r>
      <w:r w:rsidRPr="00944F05">
        <w:rPr>
          <w:rFonts w:ascii="Times New Roman" w:hAnsi="Times New Roman" w:cs="Times New Roman"/>
          <w:sz w:val="24"/>
          <w:szCs w:val="24"/>
        </w:rPr>
        <w:t xml:space="preserve"> - </w:t>
      </w:r>
      <w:r w:rsidRPr="00944F05">
        <w:rPr>
          <w:rFonts w:ascii="Times New Roman" w:hAnsi="Times New Roman" w:cs="Times New Roman"/>
          <w:sz w:val="24"/>
          <w:szCs w:val="24"/>
          <w:lang w:val="kk-KZ"/>
        </w:rPr>
        <w:t>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w:t>
      </w:r>
    </w:p>
    <w:p w:rsidR="00944F05" w:rsidRPr="00944F05" w:rsidRDefault="00944F05" w:rsidP="00944F0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ПЖҚ</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Ацетилкоэнзим А</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Түзілген ацетилкоэнзим А әрі қарай өзгерістерге түседі, оны үшкарбон қышқылының циклі немесе Кребс циклі деп атайды. Цикл ацетилкоэнзим А қымыздық сіркеқышқылымен әрекеттесуінен басталады. Нәтижесінде лимон қышқылы түзіледі, сондықтан лимон қышқылының циклі деп аталады. Цикл схемасы қосымша түрінде көрсетілген.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Көмірсулардың аэробты тотығуының негізгі этаптарында бос энергия бөлінеді:</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фосфоглицерин альдегидінің тотығуына – 2 молекула</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1,3 – дифосфоглицерин қышқылының 3-фосфоглицерин қышқылына өзгеруі – 1 молекула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2-фосфенолпирожүзім қышқылы  → ПЖҚ – 1 молекула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ПЖҚ тотыға декарбоксилденіп ацетилкоэнзим А түзуі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изолимон қышқылының тотығуы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α – кетоглутар қышқылының тотыға декарбоксилденуі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сукцинил коэнзим А янтар қышқылына өзгеруі – 1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янтар қышқылының тотығуы – 2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алма қышқылының тотығуы – 3 АТФ</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Барлық АТФ молекула саны = 19 АТФ (бұл сан глюкозаның жарты молекуласынан түзілген).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Толық циклде  АТФ саны </w:t>
      </w:r>
      <w:r w:rsidRPr="00944F05">
        <w:rPr>
          <w:rFonts w:ascii="Times New Roman" w:hAnsi="Times New Roman" w:cs="Times New Roman"/>
          <w:sz w:val="24"/>
          <w:szCs w:val="24"/>
        </w:rPr>
        <w:t xml:space="preserve">= </w:t>
      </w:r>
      <w:r w:rsidRPr="00944F05">
        <w:rPr>
          <w:rFonts w:ascii="Times New Roman" w:hAnsi="Times New Roman" w:cs="Times New Roman"/>
          <w:sz w:val="24"/>
          <w:szCs w:val="24"/>
          <w:lang w:val="kk-KZ"/>
        </w:rPr>
        <w:t>38 АТФ.</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Макроэргиялық байланыс түрінде АТФ-те 5</w:t>
      </w:r>
      <w:r>
        <w:rPr>
          <w:rFonts w:ascii="Times New Roman" w:hAnsi="Times New Roman" w:cs="Times New Roman"/>
          <w:sz w:val="24"/>
          <w:szCs w:val="24"/>
          <w:lang w:val="kk-KZ"/>
        </w:rPr>
        <w:t>0% глюкозаның энергиясы болады.</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Глюкозаның п</w:t>
      </w:r>
      <w:r>
        <w:rPr>
          <w:rFonts w:ascii="Times New Roman" w:hAnsi="Times New Roman" w:cs="Times New Roman"/>
          <w:b/>
          <w:sz w:val="24"/>
          <w:szCs w:val="24"/>
          <w:lang w:val="kk-KZ"/>
        </w:rPr>
        <w:t>ентозды жолмен өзгеруі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Глюкозо-6 фосфат гликолитикалық жолмен ғана емес, пентозды жолменде өзгереді. Осы жолда пентоз түзіледі, ол нуклеин қышқылдарының синтезіне қажет. Глюкозаның альдегидтік тобы тотығып. Глюкон қышқылы түзіледі. Организмде көмірсулар әртүрлі заттардан синтезделеді: метаболизм өнімдерінен, көмірсулардан, көмірсу емес заттардан.</w:t>
      </w:r>
    </w:p>
    <w:p w:rsidR="00944F05" w:rsidRPr="00944F05" w:rsidRDefault="00944F05" w:rsidP="00944F05">
      <w:pPr>
        <w:spacing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Глю</w:t>
      </w:r>
      <w:r>
        <w:rPr>
          <w:rFonts w:ascii="Times New Roman" w:hAnsi="Times New Roman" w:cs="Times New Roman"/>
          <w:b/>
          <w:sz w:val="24"/>
          <w:szCs w:val="24"/>
          <w:lang w:val="kk-KZ"/>
        </w:rPr>
        <w:t>козадан гликогеннің синтезделуі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Бұл процесс бауыр мен бұлшық етте жүреді. Глюкоза бауырға түсіп глюкозаға айналады. Әртүрлі метаболикалық өзгерістер глюкоза активті түріне – глюк</w:t>
      </w:r>
      <w:r>
        <w:rPr>
          <w:rFonts w:ascii="Times New Roman" w:hAnsi="Times New Roman" w:cs="Times New Roman"/>
          <w:sz w:val="24"/>
          <w:szCs w:val="24"/>
          <w:lang w:val="kk-KZ"/>
        </w:rPr>
        <w:t>озо-6-фосфат өткенде басталады.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Глюкоза + А</w:t>
      </w:r>
      <w:r>
        <w:rPr>
          <w:rFonts w:ascii="Times New Roman" w:hAnsi="Times New Roman" w:cs="Times New Roman"/>
          <w:sz w:val="24"/>
          <w:szCs w:val="24"/>
          <w:lang w:val="kk-KZ"/>
        </w:rPr>
        <w:t>ТФ → глюкозо – 6 – фосфат + АДФ</w:t>
      </w:r>
    </w:p>
    <w:p w:rsidR="00944F05" w:rsidRPr="00944F05" w:rsidRDefault="00944F05" w:rsidP="00944F05">
      <w:pPr>
        <w:spacing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Бұл реакцияға гексокиназа ферменті және магний ионы қажет.</w:t>
      </w:r>
    </w:p>
    <w:p w:rsidR="00944F05" w:rsidRPr="00944F05" w:rsidRDefault="00944F05" w:rsidP="00944F05">
      <w:pPr>
        <w:spacing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lastRenderedPageBreak/>
        <w:t>Глюкозо-1-фосфат  + УТФ  → УДФ – глюкозо + пирофосфат</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УДФ – глюкоза + гликоген (n молекул глюкоз) → УДФ + гликоген (n+1 молекула глюкоз)</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Гликогеннің сүт қышқылынан синтезделуі бауырда өтеді. Бұл процесс гликолиз реакциясы арқылы жүреді, глюконеогенез деп аталады. Глюконеогенез күйіс қайыратын жануарлар үшін маңызы өте зор. Оларда  бактериальды микрофлора әсерінен тек клетчатка емес,  крахмал және басқада қанттар ашып ұшқыш май қышқылдарын түзеді.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Қанда глюкозаның концентрациясы ылғида тұрақты күйде қалады: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адамда   70-110 мг % (3,88-6,1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ірі қарада   40-60 мг % (2,25-3,39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жылқыда  50-90 мг % (4,2-5,5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құста  150-260 мг % (7,5-14,4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бұзауда  80-110 мг % (4,44-6,1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қойда  50 мг % (2,78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шошқада 70-110 мг % (4,7-5,2 ммоль/л)</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Тұрақтылықты нейрогуморальды реттегіш жүйесі қамтамасыз етеді. Көмірсулардың алмасуын реттеуге асқазан асты, бүйрекүсті, қалқанша бездері қатысады: инсулин, глюкагон, адреналин, глюкокортикоидтар, кортизол және кортизон.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Глюкозаның қанға түсуінің негізгі жолдары:</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тамақтағы күрделі көмірсулар гидролизі</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глюконеогенез</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гликогеннің ыдырауы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Қандағы глюкозаның жұмсалуының негізгі жолдары: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энергия алу үшін органдар мен тканьдер клеткаларындағы глюкозаның ыдырауы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гликогеннің биосинтезіне жұмсалуы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клеткада олигосахаридтер мен полисахаридтердің биосинтезі</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май тканьдерінде липидтер биосинтезі.</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Организмде көмірсу алмасуының бұзылуының негізгі жолдары: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асқорыту жолында көмірсулардың қорытылу және сіңірілуінің бұзылуы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гипергликемия (қанда глюкоза концентрациясының артуы)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гипогликемия (қанда глюкоза концентрациясының азаюы)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тұқымқуалаушылық</w:t>
      </w:r>
    </w:p>
    <w:p w:rsidR="00944F05" w:rsidRPr="00944F05" w:rsidRDefault="00944F05" w:rsidP="00944F05">
      <w:pPr>
        <w:numPr>
          <w:ilvl w:val="0"/>
          <w:numId w:val="29"/>
        </w:num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sz w:val="24"/>
          <w:szCs w:val="24"/>
          <w:lang w:val="kk-KZ"/>
        </w:rPr>
        <w:t>әртүрлі патологиялық жағдайларда</w:t>
      </w:r>
    </w:p>
    <w:p w:rsidR="004A7426" w:rsidRPr="004A7426" w:rsidRDefault="004A7426" w:rsidP="00C4279F">
      <w:pPr>
        <w:pStyle w:val="a3"/>
        <w:spacing w:before="0" w:beforeAutospacing="0" w:after="0" w:afterAutospacing="0"/>
        <w:rPr>
          <w:lang w:val="kk-KZ"/>
        </w:rPr>
      </w:pPr>
      <w:r w:rsidRPr="004A7426">
        <w:rPr>
          <w:b/>
          <w:bCs/>
          <w:lang w:val="kk-KZ"/>
        </w:rPr>
        <w:t>Қант ауыстырғыштар</w:t>
      </w:r>
    </w:p>
    <w:p w:rsidR="004A7426" w:rsidRPr="004A7426" w:rsidRDefault="004A7426" w:rsidP="00C4279F">
      <w:pPr>
        <w:pStyle w:val="a3"/>
        <w:spacing w:before="0" w:beforeAutospacing="0" w:after="0" w:afterAutospacing="0"/>
        <w:rPr>
          <w:lang w:val="kk-KZ"/>
        </w:rPr>
      </w:pPr>
      <w:r w:rsidRPr="004A7426">
        <w:rPr>
          <w:lang w:val="kk-KZ"/>
        </w:rPr>
        <w:t xml:space="preserve">Кариесогендіктің туғыздыратын алғашқы және негізгі өнім қант болғандықтан, 1970 жылдан бастап, стоматологтар мен диетологтардың, аспазханашылар мен химиктердің күші адамды тәтті қуаныштардан айырмай, тістердің саулығына қауіп дәрежесін төмендетуге бағытталды. </w:t>
      </w:r>
    </w:p>
    <w:p w:rsidR="004A7426" w:rsidRDefault="004A7426" w:rsidP="00C4279F">
      <w:pPr>
        <w:pStyle w:val="a3"/>
        <w:spacing w:before="0" w:beforeAutospacing="0" w:after="0" w:afterAutospacing="0"/>
      </w:pPr>
      <w:r w:rsidRPr="004270FC">
        <w:rPr>
          <w:lang w:val="kk-KZ"/>
        </w:rPr>
        <w:t xml:space="preserve">Тәтті дәм адамды қантқа тартады, сондықтан қант ауыстырғыштарды құрастырғанда басты қасиетіне (токсикологиялық қауіпсіздіктен кейін және төмен ацидогенділік), тілдің саңырауқұлақ тәрізді емізікшелермен байланысып, эфференті жолдары арқылы реакцияның өтуі нәтижесінде орталық жүйке жүйесіне тәтті тағам туралы мәлімет түсуі жатады. Осындай әсерлер жиынтығына көмірсутектерден биохимиялық ерекшеленетін, яғни аспазханалық-технологиялық және физиологиляық жағынан қантты ауыстыра алмайтын заттар ие. </w:t>
      </w:r>
      <w:r>
        <w:t>Өйткені тағамдық технологияларда қант әр түрлі тәсілдерде қажетті:</w:t>
      </w:r>
    </w:p>
    <w:p w:rsidR="004A7426" w:rsidRDefault="004A7426" w:rsidP="00C4279F">
      <w:pPr>
        <w:pStyle w:val="a3"/>
        <w:numPr>
          <w:ilvl w:val="0"/>
          <w:numId w:val="32"/>
        </w:numPr>
        <w:spacing w:before="0" w:beforeAutospacing="0" w:after="0" w:afterAutospacing="0"/>
      </w:pPr>
      <w:r>
        <w:t>тағамның кейбір қажетті құрам бөліктерінің жағымсыз дәмдерін білдіртпес үшін (мысалы, маринадта қышқыл дәмін);</w:t>
      </w:r>
    </w:p>
    <w:p w:rsidR="004A7426" w:rsidRDefault="004A7426" w:rsidP="00C4279F">
      <w:pPr>
        <w:pStyle w:val="a3"/>
        <w:numPr>
          <w:ilvl w:val="0"/>
          <w:numId w:val="32"/>
        </w:numPr>
        <w:spacing w:before="0" w:beforeAutospacing="0" w:after="0" w:afterAutospacing="0"/>
      </w:pPr>
      <w:r>
        <w:t>әр түрлі дәмдерді қосып біртұтас дәмді құруға (майонезде);</w:t>
      </w:r>
    </w:p>
    <w:p w:rsidR="004A7426" w:rsidRDefault="004A7426" w:rsidP="00C4279F">
      <w:pPr>
        <w:pStyle w:val="a3"/>
        <w:numPr>
          <w:ilvl w:val="0"/>
          <w:numId w:val="32"/>
        </w:numPr>
        <w:spacing w:before="0" w:beforeAutospacing="0" w:after="0" w:afterAutospacing="0"/>
      </w:pPr>
      <w:r>
        <w:t>тағамның текстурасы мен тығыздығының сараптамасы үшін («ауызда еру» әсерін жасау);</w:t>
      </w:r>
    </w:p>
    <w:p w:rsidR="004A7426" w:rsidRDefault="004A7426" w:rsidP="00C4279F">
      <w:pPr>
        <w:pStyle w:val="a3"/>
        <w:numPr>
          <w:ilvl w:val="0"/>
          <w:numId w:val="32"/>
        </w:numPr>
        <w:spacing w:before="0" w:beforeAutospacing="0" w:after="0" w:afterAutospacing="0"/>
      </w:pPr>
      <w:r>
        <w:lastRenderedPageBreak/>
        <w:t>бір ингредиенттердің басқа тағамда еруі үшін (майда ұнның);</w:t>
      </w:r>
    </w:p>
    <w:p w:rsidR="004A7426" w:rsidRDefault="004A7426" w:rsidP="00C4279F">
      <w:pPr>
        <w:pStyle w:val="a3"/>
        <w:numPr>
          <w:ilvl w:val="0"/>
          <w:numId w:val="32"/>
        </w:numPr>
        <w:spacing w:before="0" w:beforeAutospacing="0" w:after="0" w:afterAutospacing="0"/>
      </w:pPr>
      <w:r>
        <w:t>тағам көлемін үлкейту үшін (безе);</w:t>
      </w:r>
    </w:p>
    <w:p w:rsidR="004A7426" w:rsidRDefault="004A7426" w:rsidP="00C4279F">
      <w:pPr>
        <w:pStyle w:val="a3"/>
        <w:numPr>
          <w:ilvl w:val="0"/>
          <w:numId w:val="32"/>
        </w:numPr>
        <w:spacing w:before="0" w:beforeAutospacing="0" w:after="0" w:afterAutospacing="0"/>
      </w:pPr>
      <w:r>
        <w:t>тағамға арнайы карамельді түс пен аромат беру үшін және т.б.,</w:t>
      </w:r>
    </w:p>
    <w:p w:rsidR="004A7426" w:rsidRDefault="004A7426" w:rsidP="00C4279F">
      <w:pPr>
        <w:pStyle w:val="a3"/>
        <w:spacing w:before="0" w:beforeAutospacing="0" w:after="0" w:afterAutospacing="0"/>
        <w:jc w:val="both"/>
      </w:pPr>
      <w:r>
        <w:t>бұл қантқа адекватты ауыстыруға қиындықтар туғызып, одан толығымен бас тартуға мүмкіндік бермейді.</w:t>
      </w:r>
    </w:p>
    <w:p w:rsidR="004A7426" w:rsidRDefault="004A7426" w:rsidP="004A7426">
      <w:pPr>
        <w:pStyle w:val="a3"/>
        <w:spacing w:before="0" w:beforeAutospacing="0" w:after="0" w:afterAutospacing="0"/>
        <w:jc w:val="both"/>
      </w:pPr>
      <w:r>
        <w:t>Физиология жағынан қарастырғанда, қант энергия тасымалдаушысы қызметін атқарады, сондықтан қант ауыстырғыштар калориялығына қарай жіктеледі.</w:t>
      </w:r>
    </w:p>
    <w:p w:rsidR="004A7426" w:rsidRDefault="004A7426" w:rsidP="00C4279F">
      <w:pPr>
        <w:pStyle w:val="a3"/>
        <w:spacing w:before="0" w:beforeAutospacing="0" w:after="0" w:afterAutospacing="0"/>
        <w:jc w:val="center"/>
      </w:pPr>
      <w:r>
        <w:rPr>
          <w:b/>
          <w:bCs/>
        </w:rPr>
        <w:t>Синтетикалық калориялы қант ауыстырғыштар</w:t>
      </w:r>
    </w:p>
    <w:p w:rsidR="004A7426" w:rsidRDefault="004A7426" w:rsidP="004A7426">
      <w:pPr>
        <w:pStyle w:val="a3"/>
        <w:spacing w:before="0" w:beforeAutospacing="0" w:after="0" w:afterAutospacing="0"/>
        <w:jc w:val="both"/>
      </w:pPr>
      <w:r>
        <w:t xml:space="preserve">Бұл топқа полиолдар - көп атомды спирттер жатады: ксилитол (ксилит), сорбитол (сорбит), маннитол (маннит). Полиолдар қанттағыдай калорияны береді. Егер қантты бірлікке алсақ, сорбиттің тәттілігі 0,5, ал маннитол 0,6, ксилит- 1,0- 1,5 құрайды. Полиолдың физикалық қасиеттері қанттың қасиеттерімен ұқсас, сондықтан мұндай қант ауыстырғыштары бар тағамдар қарапайым қанттан аз ерекшеленеді. </w:t>
      </w:r>
    </w:p>
    <w:p w:rsidR="004A7426" w:rsidRDefault="004A7426" w:rsidP="004A7426">
      <w:pPr>
        <w:pStyle w:val="a3"/>
        <w:spacing w:before="0" w:beforeAutospacing="0" w:after="0" w:afterAutospacing="0"/>
        <w:jc w:val="both"/>
      </w:pPr>
      <w:r>
        <w:t>Ксилит – бес атомды спирт - өсімдік (саңырауқұлақ, жеміс-жидек, жаңғақ, ағаш) және жануар (адам ағзасында 5-тен 15 г-ға дейін түзіледі) тіндерінің табиғатта кеңінен таралған құрам бөлігі. Қайын ағашынан өндірістік жолмен алынатын ксилит, иісі жоқ ақ ұнтақ болып келеді. Ксилиттің тәттілігі мен калориялығы қантқа ұқсас, бірақ бағасы 10 есе қымбат. Ксилитті ішке қолданғанда өт айдайтын, іш өткізетін (тіпті осмотикалық диареяға әкелетін) қасиеті бар. Ксилит фенилкетонурия кезінде қарсы көрсетілген. Ксилиттің метаболизм өнімдері оксалаттар болып табылады.</w:t>
      </w:r>
    </w:p>
    <w:p w:rsidR="004A7426" w:rsidRDefault="004A7426" w:rsidP="004A7426">
      <w:pPr>
        <w:pStyle w:val="a3"/>
        <w:spacing w:before="0" w:beforeAutospacing="0" w:after="0" w:afterAutospacing="0"/>
        <w:jc w:val="both"/>
      </w:pPr>
      <w:r>
        <w:t xml:space="preserve">Ксилиттің тіс жегісіне қарсы мүмкіншіліктері оның сілекей айдағыш әсерімен байланысты. Ксилитті қолданғаннан кейін сілекей бөліну жылдамдығы жоғарылайды, сілекей тұтқырлығы төмендейді, буферлі сыйымдылығы мен рН мәні жоғарылайды, ауыз қуысында кальций мөлшерінің көбеюі, стрептококктардың пеликулаға жабысуын болдыртпайтын сілкей протеазалардың белсенділігін жоғарлатады. </w:t>
      </w:r>
    </w:p>
    <w:p w:rsidR="004A7426" w:rsidRDefault="004A7426" w:rsidP="004A7426">
      <w:pPr>
        <w:pStyle w:val="a3"/>
        <w:spacing w:before="0" w:beforeAutospacing="0" w:after="0" w:afterAutospacing="0"/>
        <w:jc w:val="both"/>
      </w:pPr>
      <w:r>
        <w:t xml:space="preserve">Сорбит алғаш рет 1872 жылы глюкозадан өндірілді. Гигроскопиялық қасиетінен сорбит сұйықтық болып келеді. Тіс қағының сорбитолы стрептококктың оксиредуктазасымен фруктозаға дейін ферменттеліп, кейін қышқылға айналады. Сондықтан оны қолданған кезде қақтағы рН өзгермей, бірақ 30 минуттан кейін рН-5,7 –ге дейін жетеді. Шайнау сағыздары мен ауыз қуысы гигиенасының заттары құрамындағы сорбиттің алдын-алу қасиеті ксилитке қарағанда тиімсіз болып келеді. </w:t>
      </w:r>
    </w:p>
    <w:p w:rsidR="004A7426" w:rsidRDefault="004A7426" w:rsidP="004A7426">
      <w:pPr>
        <w:pStyle w:val="a3"/>
        <w:spacing w:before="0" w:beforeAutospacing="0" w:after="0" w:afterAutospacing="0"/>
        <w:jc w:val="both"/>
      </w:pPr>
      <w:r>
        <w:t xml:space="preserve">Маннит - манноза қантынан өндірілетін полиол, ауыз қуысының микрофлорасымен аз мөлшерде ферменттелуі мүмкін, сондықтан тіс сықпалары өндірісінде тәттеуіштер ретінде қолданылуы мүмкін. </w:t>
      </w:r>
    </w:p>
    <w:p w:rsidR="004A7426" w:rsidRDefault="004A7426" w:rsidP="00C4279F">
      <w:pPr>
        <w:pStyle w:val="a3"/>
        <w:spacing w:before="0" w:beforeAutospacing="0" w:after="0" w:afterAutospacing="0"/>
        <w:jc w:val="center"/>
      </w:pPr>
      <w:r>
        <w:rPr>
          <w:b/>
          <w:bCs/>
        </w:rPr>
        <w:t>Синтетикалық калориялы емес қант ауыстырғыштар</w:t>
      </w:r>
    </w:p>
    <w:p w:rsidR="004A7426" w:rsidRDefault="004A7426" w:rsidP="004A7426">
      <w:pPr>
        <w:pStyle w:val="a3"/>
        <w:spacing w:before="0" w:beforeAutospacing="0" w:after="0" w:afterAutospacing="0"/>
        <w:jc w:val="both"/>
      </w:pPr>
      <w:r>
        <w:t>Осы топқа әр түрлі химиялық сипаттамасы бар, төмен фармакологиялық белсенді болып келетін және қанттан қарқынды тәттілігі 30-100 000 есе көп натрий сахарині, натрий цикламаты, аспартам заттары жатады. Қарқынды тәттеуіштерді өндіру күрделі және қымбат болып келеді, бірақ қажетті дәмге жету үшін, осы заттың аз мөлшері «қантсыз тәттілерді» дайындауда экономикалық пайдалы. 1974 жылы тәттеуіштер дәрілерді, сусындарды, тәттілерді, шайнау сағыздарын өндіруде қолданылған. Осылайша, аспартам рН-3,9-4,3 кезінде белсенді, сондықтан кока-кола өндірісіне үйлесімді; сахарин мен аспартам «тәтті» дәмді қанттан гөрі 10 есе ұзағырақ сақтайды, Бұл заттар диабетпен ауыратын адамдар үшін ұсынылады, өйткені бұл кезде инсулин қатыспайды және семірген адамдарға, тамақ калориясының төмендеуі әдеттегі рационның өзгермеуімен сипатталады.</w:t>
      </w:r>
    </w:p>
    <w:p w:rsidR="004A7426" w:rsidRDefault="004A7426" w:rsidP="004A7426">
      <w:pPr>
        <w:pStyle w:val="a3"/>
        <w:spacing w:before="0" w:beforeAutospacing="0" w:after="0" w:afterAutospacing="0"/>
        <w:jc w:val="both"/>
      </w:pPr>
      <w:r>
        <w:t xml:space="preserve">Бірақ қарқынды қант ауыстырғыштарды кеңінен қолдану олардың онкогенді және тератогенді потенциалдың болынан шектеледі. Осыған байланысты, қарқынды тәттеуіштерді қолдану 16 жасқа толмаған және жүкті, репродуктивті жастағы әйелдерге ұсынбаған жөн. Аспартамды қолдану (L, A-аспартил мен фенилаланиннің метильді эфирі) фенилкетонуриямен ауыратын адамдарға қарсы көрсетілген. Қалған адамдарға </w:t>
      </w:r>
      <w:r>
        <w:lastRenderedPageBreak/>
        <w:t>тәттеуіштерді қолданудың тәуліктік шектеуі анықталған: сахарин үшін - дене массасына 2,5мг/кг, цикламат үшін - 11,0 мг/кг, аспартам үшін – 40 мг/кг.</w:t>
      </w:r>
    </w:p>
    <w:p w:rsidR="004A7426" w:rsidRDefault="004A7426" w:rsidP="004A7426">
      <w:pPr>
        <w:pStyle w:val="a3"/>
        <w:spacing w:before="0" w:beforeAutospacing="0" w:after="0" w:afterAutospacing="0"/>
        <w:jc w:val="both"/>
      </w:pPr>
      <w:r>
        <w:t xml:space="preserve">Тәттеуіштер ретінде ауыз қуысы гигиенасының заттары құрамында сахаринді, аспартам және цикламатты «жергілікті» оральды қолдану мақсаты бұл заттардың қышқылдарды түзумен микробты қақпен ыдырай алмайтындығымен байланысты, ал кейбір мәліметтер бойынша сілекейдің бөлінісін көбейту арқылы тіс жегісіне қарсы әсерді қамтамасыз етеді. </w:t>
      </w:r>
    </w:p>
    <w:p w:rsidR="004A7426" w:rsidRDefault="004A7426" w:rsidP="00C4279F">
      <w:pPr>
        <w:pStyle w:val="a3"/>
        <w:spacing w:before="0" w:beforeAutospacing="0" w:after="0" w:afterAutospacing="0"/>
        <w:jc w:val="center"/>
      </w:pPr>
      <w:r>
        <w:rPr>
          <w:b/>
          <w:bCs/>
        </w:rPr>
        <w:t>Фторид пен кальцийі бар қант</w:t>
      </w:r>
    </w:p>
    <w:p w:rsidR="004A7426" w:rsidRDefault="004A7426" w:rsidP="004A7426">
      <w:pPr>
        <w:pStyle w:val="a3"/>
        <w:spacing w:before="0" w:beforeAutospacing="0" w:after="0" w:afterAutospacing="0"/>
        <w:jc w:val="both"/>
      </w:pPr>
      <w:r>
        <w:t xml:space="preserve">Соңғы уақыттарда тәтті ұнататын адамдарға ыңғайлы - қанттың фторидтермен бірге болуы. Басты мақсаты, қант қақ микроағзаларымен өңделгеннен кейін еріту әсерін бастағанда, бұл белсенді реминерализациялайтын агенттің қажетті аймақта болуын қамтамасыз етуге негізделеді. Ауыз қуысын 10% сахароза ерітіндісімен жүйелі түрде шайған кезде рН-тың критикалық төмендеуіне қарамастан эмаль сау күйінде қалады. Кальций препаратардың қантқа қосылу пайдасы біршама екендігі анықталды, қарапайым тәттілерді кальций лактаты бар тәттілерге ауыстырғанда тіс жегісінің өсуін 43-87 %-ға төмендетеді. </w:t>
      </w:r>
    </w:p>
    <w:p w:rsidR="004A7426" w:rsidRDefault="004A7426" w:rsidP="00C4279F">
      <w:pPr>
        <w:pStyle w:val="a3"/>
        <w:spacing w:before="0" w:beforeAutospacing="0" w:after="0" w:afterAutospacing="0"/>
        <w:jc w:val="center"/>
      </w:pPr>
      <w:r>
        <w:rPr>
          <w:b/>
          <w:bCs/>
        </w:rPr>
        <w:t>Көмірсутекті тағамдарды, тамақтану рационы мен тәртібін таңдауды бақылау мүмкіншіліктері</w:t>
      </w:r>
    </w:p>
    <w:p w:rsidR="00944F05" w:rsidRPr="00C4279F" w:rsidRDefault="004A7426" w:rsidP="00C4279F">
      <w:pPr>
        <w:pStyle w:val="a3"/>
        <w:spacing w:before="0" w:beforeAutospacing="0" w:after="0" w:afterAutospacing="0"/>
        <w:jc w:val="both"/>
        <w:rPr>
          <w:lang w:val="kk-KZ"/>
        </w:rPr>
      </w:pPr>
      <w:r>
        <w:t xml:space="preserve">Тамақтану үшін өнімдерді таңдау әртүрлі факторлар әсерінен адаммен жүзеге асады. Бұл үрдісте басты рөлді қандайда бір тамақтың қол жетімділігін анықтайтын экономикалық және әлеуметтік жағдайлар атқарады. Әрбір адам өз ағзасының физиологиялық қажеттілігіне, денсаулық жағдайына, гастрономикалық құмарлығына тіреліп ақырғы таңдауды жасайды. Қазіргі заманғы диеталық ұсынымдар бойынша адамның энергетикалық және пластикалық қажеттіліктері туралы ғылыми мәліметтерге негізделеді, сонымен қатар диетотәуелді ауруларды (жүрек-қан тамыр, эндокринді, кейбір онкологиялық және т.б.) алдын-алуға бағытталған болып келеді. Ересек адамның рационына дәнді тағамдар (нан, ботқа, тәулікке 6-11 қабылдаулар), көкөністер (3-5 қабылдаулар), жемістер (2-4 қабылдаулар) және жануар текті өнімдер (сүт, йогурт, ірімшік-2-3 қабылдаулар; ет, балық, жұмыртқа -2-3 қабылдау) (сур. 5.18) кіреді. Барлық аталған өнімдерді 3 немесе 4 тамақ қабылдауына реттеген жөн (таңғы ас, түскі ас, бесіндік, кешкі ас), тәтті өнімдерді осылардың біреуіне қосып, жүрек жалғауларды азайту керек. </w:t>
      </w:r>
    </w:p>
    <w:p w:rsidR="00944F05" w:rsidRPr="00944F05" w:rsidRDefault="00944F05" w:rsidP="00C4279F">
      <w:p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                    Бақылау сурақтар</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Моносахаридтер, дисахаридтер, полисахаридтер, гетеполисахаридтердің химиялық құрылысы, олардың маңызы</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алмасуының негізгі сатылары</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Крахмал, лактоза, сахароза, мальтозаның қорытылу процестерінің схемасын жазыңдар. Реакцияларға қандай ферменттер қатысады? Ферменттердің қандай кластарына жатады?</w:t>
      </w:r>
    </w:p>
    <w:p w:rsid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Күйіс қайыратын жануарлардың асқорыту жолындағы көмірсулардың қорытылу ерекшеліктері. Жануарлар қарнында көмірсулардың ашу процесінің схемасын жазыңдар. Ұшқыш май қышқылдарының ролі</w:t>
      </w:r>
    </w:p>
    <w:p w:rsidR="00C4279F" w:rsidRPr="00944F05" w:rsidRDefault="00C4279F" w:rsidP="00C4279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8</w:t>
      </w:r>
    </w:p>
    <w:p w:rsidR="00C4279F" w:rsidRDefault="00C4279F" w:rsidP="00C4279F">
      <w:pPr>
        <w:pStyle w:val="a6"/>
        <w:tabs>
          <w:tab w:val="left" w:pos="5400"/>
        </w:tabs>
        <w:spacing w:after="0" w:line="240" w:lineRule="auto"/>
        <w:jc w:val="center"/>
        <w:rPr>
          <w:rFonts w:ascii="Times New Roman" w:eastAsia="Times New Roman" w:hAnsi="Times New Roman" w:cs="Times New Roman"/>
          <w:b/>
          <w:sz w:val="24"/>
          <w:szCs w:val="24"/>
          <w:lang w:val="kk-KZ"/>
        </w:rPr>
      </w:pPr>
      <w:r w:rsidRPr="00C4279F">
        <w:rPr>
          <w:rFonts w:ascii="Times New Roman" w:hAnsi="Times New Roman" w:cs="Times New Roman"/>
          <w:b/>
          <w:sz w:val="24"/>
          <w:szCs w:val="24"/>
          <w:lang w:val="kk-KZ"/>
        </w:rPr>
        <w:t>Тақырыбы:</w:t>
      </w:r>
      <w:r w:rsidRPr="00222BFE">
        <w:rPr>
          <w:rFonts w:ascii="Times New Roman" w:eastAsia="Times New Roman" w:hAnsi="Times New Roman" w:cs="Times New Roman"/>
          <w:b/>
          <w:sz w:val="24"/>
          <w:szCs w:val="24"/>
          <w:lang w:val="kk-KZ"/>
        </w:rPr>
        <w:t>Азық түлік өнімдерінің құрамындағы су</w:t>
      </w:r>
    </w:p>
    <w:p w:rsidR="00C4279F" w:rsidRPr="00944F05" w:rsidRDefault="00C4279F" w:rsidP="00C4279F">
      <w:pPr>
        <w:pStyle w:val="a6"/>
        <w:spacing w:after="0" w:line="240" w:lineRule="auto"/>
        <w:jc w:val="both"/>
        <w:rPr>
          <w:rFonts w:ascii="Times New Roman" w:eastAsia="Times New Roman" w:hAnsi="Times New Roman" w:cs="Times New Roman"/>
          <w:b/>
          <w:sz w:val="24"/>
          <w:szCs w:val="24"/>
          <w:lang w:val="kk-KZ"/>
        </w:rPr>
      </w:pPr>
      <w:r w:rsidRPr="00944F05">
        <w:rPr>
          <w:rFonts w:ascii="Times New Roman" w:eastAsia="Times New Roman" w:hAnsi="Times New Roman" w:cs="Times New Roman"/>
          <w:b/>
          <w:sz w:val="24"/>
          <w:szCs w:val="24"/>
          <w:lang w:val="kk-KZ"/>
        </w:rPr>
        <w:t>Дәріс жоспары:</w:t>
      </w:r>
    </w:p>
    <w:p w:rsid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Судың физикаөхимиялық қасиеттері.</w:t>
      </w:r>
    </w:p>
    <w:p w:rsid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Тағам өнімдерінің құрамындағы су.</w:t>
      </w:r>
    </w:p>
    <w:p w:rsidR="00C4279F" w:rsidRP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Судың активтілігің төмендету әдістері.</w:t>
      </w:r>
    </w:p>
    <w:p w:rsidR="00C4279F" w:rsidRPr="00C4279F" w:rsidRDefault="00C4279F" w:rsidP="00C4279F">
      <w:pPr>
        <w:pStyle w:val="HTML"/>
        <w:tabs>
          <w:tab w:val="clear" w:pos="8244"/>
          <w:tab w:val="left" w:pos="9214"/>
          <w:tab w:val="left" w:pos="9356"/>
        </w:tabs>
        <w:jc w:val="both"/>
        <w:rPr>
          <w:rFonts w:ascii="Times New Roman" w:hAnsi="Times New Roman" w:cs="Times New Roman"/>
          <w:sz w:val="24"/>
          <w:szCs w:val="24"/>
          <w:lang w:val="kk-KZ"/>
        </w:rPr>
      </w:pPr>
      <w:r w:rsidRPr="00222BFE">
        <w:rPr>
          <w:rFonts w:ascii="Times New Roman" w:hAnsi="Times New Roman" w:cs="Times New Roman"/>
          <w:sz w:val="24"/>
          <w:szCs w:val="24"/>
          <w:lang w:val="kk-KZ"/>
        </w:rPr>
        <w:t xml:space="preserve">Адам организмінің тіршілігін қалыпты ұстау үшін,  оның  энергетикалықшығынының  </w:t>
      </w:r>
      <w:r w:rsidRPr="00507CEF">
        <w:rPr>
          <w:rFonts w:ascii="Times New Roman" w:hAnsi="Times New Roman" w:cs="Times New Roman"/>
          <w:sz w:val="24"/>
          <w:szCs w:val="24"/>
          <w:lang w:val="kk-KZ"/>
        </w:rPr>
        <w:t>орнын толтыру  және  тканьдерді  қалпына  келтіру  үшін  тағамдық</w:t>
      </w:r>
      <w:r w:rsidRPr="00C4279F">
        <w:rPr>
          <w:rFonts w:ascii="Times New Roman" w:hAnsi="Times New Roman" w:cs="Times New Roman"/>
          <w:sz w:val="24"/>
          <w:szCs w:val="24"/>
          <w:lang w:val="kk-KZ"/>
        </w:rPr>
        <w:t xml:space="preserve">заттар керек. Оларадам  организміне  энергия  көзі,  құрылыс  (пластикалық)материал болып тағамммен бірге түседі  және зат  алмасу  процесіне  реттеугеқатысады. Өнімнің химиялық құрамы </w:t>
      </w:r>
      <w:r w:rsidRPr="00C4279F">
        <w:rPr>
          <w:rFonts w:ascii="Times New Roman" w:hAnsi="Times New Roman" w:cs="Times New Roman"/>
          <w:sz w:val="24"/>
          <w:szCs w:val="24"/>
          <w:lang w:val="kk-KZ"/>
        </w:rPr>
        <w:lastRenderedPageBreak/>
        <w:t>әртүрлі және бастапқы  химиялық  құрамына,технологиялық  тәртібі  мен   өндіру   әдісіне,   сақтау   және   тасымалдаужағдайларына  және басқа факторларға байланысты.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Азық түлік өнімдерлардың  құрамына  бейорганикалық  және  органикалықзаттар кіреді. Бейорганикалық заттарға  су және минералды (күл)  қосылыстар;ал  органикалық  заттарға  көмірсу,   май,   белок,   фермент,   витаминдер,органикалық қышқылдар, бояғыш, ароматты т.б. заттар жатады.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Су адам организмінде маңызды орын алады, себебі ол клеткамен тканьніңқұрамдас бөлігі және биохимиялық процестерді жүзеге  асыру  үшін  қажет.  Олдененің тұрақты температурасын сақтайды.  Ересек  адамға  тәулігіне  шамамен1750-2200 г су қажет. Бұлсу  ауыз  су  және  тамақпен  бірге  түседі.  Тіріорганизм су жеткіліксіздігіне сезітал болады.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Су барлық өнімде, бірақ әртүрлі  мөлшерде  болады:  қантта  –  0,14%,жарма, ұнда -12-14%, нанда 40-50%, ет,  балықта  -65-80%,  көкөніс,  жемісте-65-95% және т.б.</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Тамақ өнімдеріндегі  суды  шартты  түрде  бос  және  байланысқан  депбөледі. Олөнімнің тағамдық  құндылығына,  сақтауға  жарамдылығына,  дәміменконсистенциясына әсер етеді.  Құрамында  бос  су  мөлшері  көп  өнімдер  тез</w:t>
      </w:r>
      <w:r>
        <w:rPr>
          <w:rFonts w:ascii="Times New Roman" w:eastAsia="Times New Roman" w:hAnsi="Times New Roman" w:cs="Times New Roman"/>
          <w:sz w:val="24"/>
          <w:szCs w:val="24"/>
          <w:lang w:val="kk-KZ"/>
        </w:rPr>
        <w:t xml:space="preserve"> бұзылатын өнімдерге жатады, </w:t>
      </w:r>
      <w:r w:rsidRPr="00C4279F">
        <w:rPr>
          <w:rFonts w:ascii="Times New Roman" w:eastAsia="Times New Roman" w:hAnsi="Times New Roman" w:cs="Times New Roman"/>
          <w:sz w:val="24"/>
          <w:szCs w:val="24"/>
          <w:lang w:val="kk-KZ"/>
        </w:rPr>
        <w:t>себебі ол  микроорганизмдер  үшін  қолайлы  ортажәне тез бұзылады (шіриді,  зең  басады,  ашиды).  Керісінше,  құрамында  сумөлшері  аз  өнімдер   ұзақ   сақталады.   Ылғалдылығы   жоғары   өнімдердіңэнергетикалық құндылығы төмен (бірақ олардың  биологиялық  құндылығы  жоғарыболуы  мүмкін).  Әрбір  өнімде  белгілі  бір  мөлшерде  су  болу  керек,  олстандарттарда қарастырылған және негізгі сапа  көрсеткіштерінің  бірі  болыптабылады.  Өнімнің  ерекшелігіне,  сонымен  қатар  сырқы  орта  жағдайларынабайланысты олар ылғалды жоғалтуы мүмкін немесе ылғалдану мүмкін. Қант,  тұз,</w:t>
      </w:r>
      <w:r>
        <w:rPr>
          <w:rFonts w:ascii="Times New Roman" w:eastAsia="Times New Roman" w:hAnsi="Times New Roman" w:cs="Times New Roman"/>
          <w:sz w:val="24"/>
          <w:szCs w:val="24"/>
          <w:lang w:val="kk-KZ"/>
        </w:rPr>
        <w:t xml:space="preserve"> ұн, </w:t>
      </w:r>
      <w:r w:rsidRPr="00C4279F">
        <w:rPr>
          <w:rFonts w:ascii="Times New Roman" w:eastAsia="Times New Roman" w:hAnsi="Times New Roman" w:cs="Times New Roman"/>
          <w:sz w:val="24"/>
          <w:szCs w:val="24"/>
          <w:lang w:val="kk-KZ"/>
        </w:rPr>
        <w:t>кептірілген жемістер мен өкөністер, карамель және т.б.  өнімдер  жоғарғыгигроскопиялық қасиетке  (лығалды  жұту  қабілеті)  ие.  Балғын  жемістерді,көкөністерді, піскен шұжықтарда, етте, балықта және басқа  өнімдерді  сақтаукезінде  ылғалдың  азаюы  сапаның  төмендеуіне  және  өнімдерлық  шығындарғаәкеледі.</w:t>
      </w:r>
    </w:p>
    <w:p w:rsid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Ауыз суға белгілі бір шарттар қойылады. Ол таза, мөлдір, түссіз,иіссіз, бөтен дәмсіз және зиянды микроорганизмдерсіз  және  қаттылығы  шектінемесе жұмсақ болуы керек.</w:t>
      </w:r>
    </w:p>
    <w:p w:rsidR="001C35B6" w:rsidRPr="00944F05" w:rsidRDefault="001C35B6" w:rsidP="001C35B6">
      <w:p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                    Бақылау сурақтар</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Макробиогенді, микробиогенді топтарға қандай химиялық элементтер жатады?</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биоэлементтер қандай роль атқарады? Темір катионы транспорттық роль атқаратын белоктарға мысал келтіріңдер.</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минералды заттардың құрамы қандай?</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Қандай қосылыстар гидрофильді, гидрофобты, амфифильді деп аталады?</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судың негізгі функциясы қандай? Судың түрлері.</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Сулы – электролитті алмасудың гормональды реттелуі. Вазопрессиннің маңызы, Nа</w:t>
      </w:r>
      <w:r w:rsidRPr="001C35B6">
        <w:rPr>
          <w:rFonts w:ascii="Times New Roman" w:hAnsi="Times New Roman" w:cs="Times New Roman"/>
          <w:sz w:val="24"/>
          <w:szCs w:val="24"/>
          <w:vertAlign w:val="superscript"/>
          <w:lang w:val="kk-KZ"/>
        </w:rPr>
        <w:t>+</w:t>
      </w:r>
      <w:r w:rsidRPr="001C35B6">
        <w:rPr>
          <w:rFonts w:ascii="Times New Roman" w:hAnsi="Times New Roman" w:cs="Times New Roman"/>
          <w:sz w:val="24"/>
          <w:szCs w:val="24"/>
          <w:lang w:val="kk-KZ"/>
        </w:rPr>
        <w:t>, К</w:t>
      </w:r>
      <w:r w:rsidRPr="001C35B6">
        <w:rPr>
          <w:rFonts w:ascii="Times New Roman" w:hAnsi="Times New Roman" w:cs="Times New Roman"/>
          <w:sz w:val="24"/>
          <w:szCs w:val="24"/>
          <w:vertAlign w:val="superscript"/>
          <w:lang w:val="kk-KZ"/>
        </w:rPr>
        <w:t>+</w:t>
      </w:r>
      <w:r w:rsidRPr="001C35B6">
        <w:rPr>
          <w:rFonts w:ascii="Times New Roman" w:hAnsi="Times New Roman" w:cs="Times New Roman"/>
          <w:sz w:val="24"/>
          <w:szCs w:val="24"/>
          <w:lang w:val="kk-KZ"/>
        </w:rPr>
        <w:t>, Са</w:t>
      </w:r>
      <w:r w:rsidRPr="001C35B6">
        <w:rPr>
          <w:rFonts w:ascii="Times New Roman" w:hAnsi="Times New Roman" w:cs="Times New Roman"/>
          <w:sz w:val="24"/>
          <w:szCs w:val="24"/>
          <w:vertAlign w:val="superscript"/>
          <w:lang w:val="kk-KZ"/>
        </w:rPr>
        <w:t>2+</w:t>
      </w:r>
      <w:r w:rsidRPr="001C35B6">
        <w:rPr>
          <w:rFonts w:ascii="Times New Roman" w:hAnsi="Times New Roman" w:cs="Times New Roman"/>
          <w:sz w:val="24"/>
          <w:szCs w:val="24"/>
          <w:lang w:val="kk-KZ"/>
        </w:rPr>
        <w:t xml:space="preserve"> иондарының алмасуға маңызы?</w:t>
      </w:r>
    </w:p>
    <w:p w:rsidR="001C35B6" w:rsidRPr="001C35B6" w:rsidRDefault="001C35B6" w:rsidP="007A763A">
      <w:pPr>
        <w:spacing w:after="0" w:line="240" w:lineRule="auto"/>
        <w:ind w:left="720"/>
        <w:jc w:val="both"/>
        <w:rPr>
          <w:rFonts w:ascii="Times New Roman" w:hAnsi="Times New Roman" w:cs="Times New Roman"/>
          <w:sz w:val="24"/>
          <w:szCs w:val="24"/>
          <w:lang w:val="kk-KZ"/>
        </w:rPr>
      </w:pPr>
    </w:p>
    <w:p w:rsidR="001C35B6" w:rsidRPr="004270FC" w:rsidRDefault="001C35B6"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p>
    <w:p w:rsidR="00C4279F" w:rsidRPr="00222BFE" w:rsidRDefault="00C4279F" w:rsidP="00C4279F">
      <w:pPr>
        <w:spacing w:before="100" w:beforeAutospacing="1" w:after="100" w:afterAutospacing="1"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Модуль 2. Тағамдық қоспалар және тағамды ластайтын заттар</w:t>
      </w:r>
    </w:p>
    <w:p w:rsidR="008428CF" w:rsidRPr="00944F05" w:rsidRDefault="008428CF" w:rsidP="008428C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9</w:t>
      </w:r>
    </w:p>
    <w:p w:rsidR="00C4279F" w:rsidRPr="00222BFE" w:rsidRDefault="008428CF" w:rsidP="00C4279F">
      <w:pPr>
        <w:spacing w:before="100" w:beforeAutospacing="1" w:after="100" w:afterAutospacing="1" w:line="240" w:lineRule="auto"/>
        <w:jc w:val="both"/>
        <w:rPr>
          <w:rFonts w:ascii="Times New Roman" w:eastAsia="Times New Roman" w:hAnsi="Times New Roman" w:cs="Times New Roman"/>
          <w:sz w:val="24"/>
          <w:szCs w:val="24"/>
          <w:lang w:val="kk-KZ"/>
        </w:rPr>
      </w:pPr>
      <w:r w:rsidRPr="00C4279F">
        <w:rPr>
          <w:rFonts w:ascii="Times New Roman" w:hAnsi="Times New Roman" w:cs="Times New Roman"/>
          <w:b/>
          <w:sz w:val="24"/>
          <w:szCs w:val="24"/>
          <w:lang w:val="kk-KZ"/>
        </w:rPr>
        <w:t>Тақырыбы:</w:t>
      </w:r>
      <w:r w:rsidR="00C4279F" w:rsidRPr="00222BFE">
        <w:rPr>
          <w:rFonts w:ascii="Times New Roman" w:eastAsia="Times New Roman" w:hAnsi="Times New Roman" w:cs="Times New Roman"/>
          <w:b/>
          <w:sz w:val="24"/>
          <w:szCs w:val="24"/>
          <w:lang w:val="kk-KZ"/>
        </w:rPr>
        <w:t>Тағамдық қоспалар</w:t>
      </w:r>
    </w:p>
    <w:p w:rsidR="00C4279F" w:rsidRPr="00222BFE" w:rsidRDefault="00C4279F" w:rsidP="00C4279F">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u w:val="single"/>
          <w:lang w:val="kk-KZ"/>
        </w:rPr>
        <w:t>Дәріс жоспары</w:t>
      </w:r>
      <w:r w:rsidRPr="00222BFE">
        <w:rPr>
          <w:rFonts w:ascii="Times New Roman" w:eastAsia="Times New Roman" w:hAnsi="Times New Roman" w:cs="Times New Roman"/>
          <w:b/>
          <w:sz w:val="24"/>
          <w:szCs w:val="24"/>
          <w:lang w:val="kk-KZ"/>
        </w:rPr>
        <w:t>:</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 туралы жалпы мәліметтер.</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Қоспалардың жіктелуі.  </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қоспалардың қауіпсіздігі.</w:t>
      </w:r>
    </w:p>
    <w:p w:rsidR="00C4279F" w:rsidRPr="00222BFE" w:rsidRDefault="00C4279F" w:rsidP="00C4279F">
      <w:pPr>
        <w:widowControl w:val="0"/>
        <w:tabs>
          <w:tab w:val="left" w:pos="3930"/>
        </w:tabs>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hAnsi="Times New Roman" w:cs="Times New Roman"/>
          <w:sz w:val="24"/>
          <w:szCs w:val="24"/>
          <w:lang w:val="kk-KZ"/>
        </w:rPr>
        <w:tab/>
      </w:r>
    </w:p>
    <w:p w:rsidR="00C4279F" w:rsidRPr="00222BFE" w:rsidRDefault="00C4279F" w:rsidP="00C4279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lastRenderedPageBreak/>
        <w:t>Тағамдық қоспалар  туралы жалпы мәліметтер</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 химиялық зат немесе табиғи қосылыс, өздігінен тағам өнімі ретінде қолданылмайды. Олар өндіріс процесі барысында  технологияға сай өндіріс процесін жеңілдеті немесе жақсарту,  сақтау  және тасымалдау кезінде өнімнің сыртқы түрі мен органолертикалық қасиеттерінің тұрақты сақталуын қамтамасыз ету үшін қосылады.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p w:rsidR="00C4279F" w:rsidRPr="00222BFE" w:rsidRDefault="00C4279F" w:rsidP="00C4279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Қоспалардың жіктелуі</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қоспаларды енгізудің негізгі мақсаттары келесідей нәтижелерді қарастырады: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1. Тағамдық шикізаттың өңдеу және дайындау технологиясын жетілдіру, тағам өнімін дайындау, буып-түю, сақтау және тасымалдау. Бұл жағдайда қолданылатын қоспа шикізаттың сапасыздығын және технологиялық оперпациялардың антисанитариялық жағдайда өткізіліп жатқандығын бүркемелеуі қажет.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2.Тағам өнімінің табиғи сапасын сақтау.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3. Тағам өнімінің  органолептикалық қасиетін сақтау және сақтау кезінде тұрақтылығын қамтамасыз ету.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қоспалардың қолданылуы ұзақ пайдаланған жағдайдың өзінде де адам денсаулығына зиянсыз болуы керек. Тағамдық қоспаға  өнімнің тағамдық құндылығын жоғарылататын қосылыстар және биологиялық белсенді заттарға жататын дәрумендер, микроэлеметтер, амин қышқылдары жатқызылмайды. Бұл жіктелу олардың технологиялық функциясына байланысты жасалған.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Технологиялық жағдайда қолданылатын тағамдық қоспалар мен көмекші  материалдар  арасында айырмашылықтар бар, көмекші материалдар- тағамдық қоспа емес бола отырып, шикізатты өңдеу кезінде технологияны жақсарту үшін қосылады; дайын өнімдерде көмекші материалдар мүлде болмауы керек, бірақ кейде  жойылатын қалдықтар түрінде анықталуы мүмкін. Тағамдық қоспаларды (тұз, бал, бұрыш және т.б.) адамзат баласы ұзақ жылдар бойына қолданып келеді, бірақ олар XIX ғасыр соңында  кеңінен қолданыла бастады және бұл халық санының артуымен,яғни  тағам өнімдерінің қажеттілігінің көлемінің артуымен, биотехнология жетістіктерімен дәстүрлі технологияны жетілдірумен тығыз байланысты болды. Бүгінгі таңда өндірушілердің  тағамдық қоспаларды кең пайдалану себептерін көрсетуге болады. Оларға:</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өндірілген өнім алыс қашықтықтарға тасымалданатын болғандықтан қазіргі жағдайда өнім сапасын сақталу мерзімін ұзарту жағдайында  тағамдық қоспалардың қосылу қажеттілігін анықтайды;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қазіргі тұтынушылардың  жылдам өзгеретін өнімнің дәмі мен сыртқы түрі және қажеттіліктерінен, қымбат емес құнынан, пайдалану қолайлылығынан тұратын жекелік көзқарастары,мысалы, ароматизаторлар, бояғыштар және басқа да тағамдық қоспаларды қажет етеді.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өнім консистенциясын реттейтін тағамдық қоспаларды пайдаланумен байланысты тағамдану ғылымының қазіргі талаптарына сай жаңа тағам түрін жасау.  </w:t>
      </w:r>
    </w:p>
    <w:p w:rsidR="00C4279F" w:rsidRPr="00222BFE" w:rsidRDefault="00C4279F" w:rsidP="00C4279F">
      <w:pPr>
        <w:widowControl w:val="0"/>
        <w:tabs>
          <w:tab w:val="left" w:pos="360"/>
        </w:tabs>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дәстүрлі тағамдық өнімдер алу технологиясын жетілдіру, жаңа тағамдық өнімдер түрін, соның ішінде функционалды мақсаттағы өнімдерді алу.</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Түрлі мемлекеттерде қолданылатын тағамдық қоспаларының саны бүгінгі таңда  500 ден </w:t>
      </w:r>
      <w:r w:rsidRPr="00222BFE">
        <w:rPr>
          <w:rFonts w:ascii="Times New Roman" w:eastAsia="Times New Roman" w:hAnsi="Times New Roman" w:cs="Times New Roman"/>
          <w:sz w:val="24"/>
          <w:szCs w:val="24"/>
          <w:lang w:val="kk-KZ"/>
        </w:rPr>
        <w:lastRenderedPageBreak/>
        <w:t xml:space="preserve">астам атаулары бар. Европалық кеңеспен түрлы елдерде оларды тиімді пайдаланудың «Е» литерасымен берілген сандық кодталған рационалды жүйесі жасалды. Әрбір тағамдық қоспаға үш немесе төрт нөмерден тұратын мән беріледі.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Е индексін мамандар Европа сөзімен, сонымен қоса орыс тілінде де Е әрпіне басаталатын  EG/EV аббревиатурасымен, және де орыс тілінде «жеуге жарамды» деп аударылатын essbar/edible сөздерімен байланыстырады. Нақты затқа тағамдық қоспа статусын және «Е» индексті идентификациялық нөмір  беру көрсетеді: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 xml:space="preserve">а) </w:t>
      </w:r>
      <w:r w:rsidRPr="00222BFE">
        <w:rPr>
          <w:rFonts w:ascii="Times New Roman" w:eastAsia="Times New Roman" w:hAnsi="Times New Roman" w:cs="Times New Roman"/>
          <w:sz w:val="24"/>
          <w:szCs w:val="24"/>
          <w:lang w:val="kk-KZ"/>
        </w:rPr>
        <w:t>аталған нақты зат қауіпсіздікке тексерілген</w:t>
      </w:r>
      <w:r w:rsidRPr="00222BFE">
        <w:rPr>
          <w:rFonts w:ascii="Times New Roman" w:eastAsia="Times New Roman" w:hAnsi="Times New Roman" w:cs="Times New Roman"/>
          <w:sz w:val="24"/>
          <w:szCs w:val="24"/>
        </w:rPr>
        <w:t>;</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 xml:space="preserve">б) </w:t>
      </w:r>
      <w:r w:rsidRPr="00222BFE">
        <w:rPr>
          <w:rFonts w:ascii="Times New Roman" w:eastAsia="Times New Roman" w:hAnsi="Times New Roman" w:cs="Times New Roman"/>
          <w:sz w:val="24"/>
          <w:szCs w:val="24"/>
          <w:lang w:val="kk-KZ"/>
        </w:rPr>
        <w:t xml:space="preserve">зат бекітілген қауіпсіздік және технологиялық қажеттілік аумағында қолданылуы мүмкін;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 xml:space="preserve">в) </w:t>
      </w:r>
      <w:r w:rsidRPr="00222BFE">
        <w:rPr>
          <w:rFonts w:ascii="Times New Roman" w:eastAsia="Times New Roman" w:hAnsi="Times New Roman" w:cs="Times New Roman"/>
          <w:sz w:val="24"/>
          <w:szCs w:val="24"/>
          <w:lang w:val="kk-KZ"/>
        </w:rPr>
        <w:t xml:space="preserve">тағам өнімінің сапа деңгейіне қол жеткізу үшін тазалық критерийлері бекітілген.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Яғни, рұқсат етілген, Е индексті және идентификациялық нөмірлі тағамдық қоспалар белгілі сапаға ие. Тағамдық өнім сапасы- тағамдық қоспалардың  қауіпсіздігін және технологиялық қасиетін негіздейтін сипаттамалар жиынтығы. Өнімдегі тағамдық қоспаның болуы этикеткада  белгіленіп, жеке зат немесе нақты функционалды классс өкілі ретінде Е кодымен көрсетілуі қажет. Мысалы, натрий бензоаты немесе Е211 консерванты.</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100 – Е 182 – бояғыштар;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200 және ары қарай – консерванттар;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300 және ары қарай – антитотықтырғыштар;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400 және ары қарай – консистенция тұрақтандырғыштар;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450 және ары қарай, Е 1000 – эмульгаторлар;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500 және ары қарай – қышқыл реттегіштер, көлем бергіштер;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600 және ары қарай – дәм мен иіс күшейткіштер;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700 – Е 800 – қосымша индекстер ақпараттары;</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900 және ары қарай – глазирующий агент, нан сапасын жақсартқыш.</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3 кесте –Тағамдық қоспалардың функционалды класстары</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54"/>
        <w:gridCol w:w="3290"/>
        <w:gridCol w:w="3054"/>
      </w:tblGrid>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Функциональ</w:t>
            </w:r>
            <w:r w:rsidRPr="00222BFE">
              <w:rPr>
                <w:rFonts w:ascii="Times New Roman" w:eastAsia="Times New Roman" w:hAnsi="Times New Roman" w:cs="Times New Roman"/>
                <w:sz w:val="24"/>
                <w:szCs w:val="24"/>
                <w:lang w:val="kk-KZ"/>
              </w:rPr>
              <w:t>ды</w:t>
            </w:r>
            <w:r w:rsidRPr="00222BFE">
              <w:rPr>
                <w:rFonts w:ascii="Times New Roman" w:eastAsia="Times New Roman" w:hAnsi="Times New Roman" w:cs="Times New Roman"/>
                <w:sz w:val="24"/>
                <w:szCs w:val="24"/>
              </w:rPr>
              <w:t xml:space="preserve"> класс</w:t>
            </w:r>
            <w:r w:rsidRPr="00222BFE">
              <w:rPr>
                <w:rFonts w:ascii="Times New Roman" w:eastAsia="Times New Roman" w:hAnsi="Times New Roman" w:cs="Times New Roman"/>
                <w:sz w:val="24"/>
                <w:szCs w:val="24"/>
                <w:lang w:val="kk-KZ"/>
              </w:rPr>
              <w:t>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Подклассы (технологи</w:t>
            </w:r>
            <w:r w:rsidRPr="00222BFE">
              <w:rPr>
                <w:rFonts w:ascii="Times New Roman" w:eastAsia="Times New Roman" w:hAnsi="Times New Roman" w:cs="Times New Roman"/>
                <w:sz w:val="24"/>
                <w:szCs w:val="24"/>
                <w:lang w:val="kk-KZ"/>
              </w:rPr>
              <w:t>ялық</w:t>
            </w:r>
            <w:r w:rsidRPr="00222BFE">
              <w:rPr>
                <w:rFonts w:ascii="Times New Roman" w:eastAsia="Times New Roman" w:hAnsi="Times New Roman" w:cs="Times New Roman"/>
                <w:sz w:val="24"/>
                <w:szCs w:val="24"/>
              </w:rPr>
              <w:t xml:space="preserve"> функции)</w:t>
            </w:r>
          </w:p>
        </w:tc>
        <w:tc>
          <w:tcPr>
            <w:tcW w:w="3061"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Дефиници</w:t>
            </w:r>
            <w:r w:rsidRPr="00222BFE">
              <w:rPr>
                <w:rFonts w:ascii="Times New Roman" w:eastAsia="Times New Roman" w:hAnsi="Times New Roman" w:cs="Times New Roman"/>
                <w:sz w:val="24"/>
                <w:szCs w:val="24"/>
                <w:lang w:val="kk-KZ"/>
              </w:rPr>
              <w:t>ялар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w:t>
            </w:r>
          </w:p>
        </w:tc>
        <w:tc>
          <w:tcPr>
            <w:tcW w:w="3060" w:type="dxa"/>
            <w:vAlign w:val="center"/>
          </w:tcPr>
          <w:p w:rsidR="00C4279F" w:rsidRPr="00222BFE" w:rsidRDefault="00C4279F" w:rsidP="004270FC">
            <w:pPr>
              <w:shd w:val="clear" w:color="auto" w:fill="FFFFFF"/>
              <w:spacing w:line="240" w:lineRule="auto"/>
              <w:ind w:left="34"/>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Қышқыл </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 түзгіштер</w:t>
            </w:r>
          </w:p>
        </w:tc>
        <w:tc>
          <w:tcPr>
            <w:tcW w:w="3061"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Қышқылдықты жоғарлатып, тамаққа қышқыл дәм береді</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Қышқыл реттегіштер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 сілті, буферлер, рН реттегіштер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өнімнің қышқылдығын н\се сілтілігін реттейді</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3</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Жабысып қалу мен бірігіп қалудан сақтайды</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Қатататын қоспалар, жабысқақтықты азайтады, кептіретін қоспалар,бөлгіш </w:t>
            </w:r>
            <w:r w:rsidRPr="00222BFE">
              <w:rPr>
                <w:rFonts w:ascii="Times New Roman" w:eastAsia="Times New Roman" w:hAnsi="Times New Roman" w:cs="Times New Roman"/>
                <w:sz w:val="24"/>
                <w:szCs w:val="24"/>
                <w:lang w:val="kk-KZ"/>
              </w:rPr>
              <w:lastRenderedPageBreak/>
              <w:t>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lastRenderedPageBreak/>
              <w:t xml:space="preserve">Тағамдық астардың бір – біріне жабысып қалмауын </w:t>
            </w:r>
            <w:r w:rsidRPr="00222BFE">
              <w:rPr>
                <w:rFonts w:ascii="Times New Roman" w:eastAsia="Times New Roman" w:hAnsi="Times New Roman" w:cs="Times New Roman"/>
                <w:spacing w:val="-1"/>
                <w:sz w:val="24"/>
                <w:szCs w:val="24"/>
                <w:lang w:val="kk-KZ"/>
              </w:rPr>
              <w:lastRenderedPageBreak/>
              <w:t>қамтамасыз етеді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4</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Көбік түзуге қарсы заттар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Көбік түзуге қарсы 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Көбіктің көптеп түзілудің алдын алады</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5</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Антиқышқылдар </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rPr>
              <w:t>Анти</w:t>
            </w:r>
            <w:r w:rsidRPr="00222BFE">
              <w:rPr>
                <w:rFonts w:ascii="Times New Roman" w:eastAsia="Times New Roman" w:hAnsi="Times New Roman" w:cs="Times New Roman"/>
                <w:spacing w:val="-2"/>
                <w:sz w:val="24"/>
                <w:szCs w:val="24"/>
                <w:lang w:val="kk-KZ"/>
              </w:rPr>
              <w:t>қышқылдар</w:t>
            </w:r>
            <w:r w:rsidRPr="00222BFE">
              <w:rPr>
                <w:rFonts w:ascii="Times New Roman" w:eastAsia="Times New Roman" w:hAnsi="Times New Roman" w:cs="Times New Roman"/>
                <w:spacing w:val="-2"/>
                <w:sz w:val="24"/>
                <w:szCs w:val="24"/>
              </w:rPr>
              <w:t>, синергист</w:t>
            </w:r>
            <w:r w:rsidRPr="00222BFE">
              <w:rPr>
                <w:rFonts w:ascii="Times New Roman" w:eastAsia="Times New Roman" w:hAnsi="Times New Roman" w:cs="Times New Roman"/>
                <w:spacing w:val="-2"/>
                <w:sz w:val="24"/>
                <w:szCs w:val="24"/>
                <w:lang w:val="kk-KZ"/>
              </w:rPr>
              <w:t>і</w:t>
            </w:r>
            <w:r w:rsidRPr="00222BFE">
              <w:rPr>
                <w:rFonts w:ascii="Times New Roman" w:eastAsia="Times New Roman" w:hAnsi="Times New Roman" w:cs="Times New Roman"/>
                <w:spacing w:val="-2"/>
                <w:sz w:val="24"/>
                <w:szCs w:val="24"/>
              </w:rPr>
              <w:t xml:space="preserve"> анти</w:t>
            </w:r>
            <w:r w:rsidRPr="00222BFE">
              <w:rPr>
                <w:rFonts w:ascii="Times New Roman" w:eastAsia="Times New Roman" w:hAnsi="Times New Roman" w:cs="Times New Roman"/>
                <w:spacing w:val="-2"/>
                <w:sz w:val="24"/>
                <w:szCs w:val="24"/>
              </w:rPr>
              <w:softHyphen/>
            </w:r>
            <w:r w:rsidRPr="00222BFE">
              <w:rPr>
                <w:rFonts w:ascii="Times New Roman" w:eastAsia="Times New Roman" w:hAnsi="Times New Roman" w:cs="Times New Roman"/>
                <w:spacing w:val="-2"/>
                <w:sz w:val="24"/>
                <w:szCs w:val="24"/>
                <w:lang w:val="kk-KZ"/>
              </w:rPr>
              <w:t>қышқылдар</w:t>
            </w:r>
            <w:r w:rsidRPr="00222BFE">
              <w:rPr>
                <w:rFonts w:ascii="Times New Roman" w:eastAsia="Times New Roman" w:hAnsi="Times New Roman" w:cs="Times New Roman"/>
                <w:spacing w:val="-2"/>
                <w:sz w:val="24"/>
                <w:szCs w:val="24"/>
              </w:rPr>
              <w:t>, комплекс</w:t>
            </w:r>
            <w:r w:rsidRPr="00222BFE">
              <w:rPr>
                <w:rFonts w:ascii="Times New Roman" w:eastAsia="Times New Roman" w:hAnsi="Times New Roman" w:cs="Times New Roman"/>
                <w:spacing w:val="-2"/>
                <w:sz w:val="24"/>
                <w:szCs w:val="24"/>
                <w:lang w:val="kk-KZ"/>
              </w:rPr>
              <w:t>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заттардың сақталу мерзімін ұзартады</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6</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Толықтырғыштар </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Толықтырғыштар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Энергетикалық құндылығына әсер етпей, тағамның көлемін үлкейтеді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7</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3"/>
                <w:sz w:val="24"/>
                <w:szCs w:val="24"/>
                <w:lang w:val="kk-KZ"/>
              </w:rPr>
            </w:pPr>
            <w:r w:rsidRPr="00222BFE">
              <w:rPr>
                <w:rFonts w:ascii="Times New Roman" w:eastAsia="Times New Roman" w:hAnsi="Times New Roman" w:cs="Times New Roman"/>
                <w:spacing w:val="-3"/>
                <w:sz w:val="24"/>
                <w:szCs w:val="24"/>
                <w:lang w:val="kk-KZ"/>
              </w:rPr>
              <w:t>Бояғыштар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3"/>
                <w:sz w:val="24"/>
                <w:szCs w:val="24"/>
                <w:lang w:val="kk-KZ"/>
              </w:rPr>
            </w:pPr>
            <w:r w:rsidRPr="00222BFE">
              <w:rPr>
                <w:rFonts w:ascii="Times New Roman" w:eastAsia="Times New Roman" w:hAnsi="Times New Roman" w:cs="Times New Roman"/>
                <w:spacing w:val="-3"/>
                <w:sz w:val="24"/>
                <w:szCs w:val="24"/>
                <w:lang w:val="kk-KZ"/>
              </w:rPr>
              <w:t>Бояғыштар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Өнімнің түсін күшейтеді немесе қалыпқа келтіреді</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8</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Бояудың сақталуын қамтамасыз ететін заттар</w:t>
            </w:r>
          </w:p>
        </w:tc>
        <w:tc>
          <w:tcPr>
            <w:tcW w:w="3297" w:type="dxa"/>
            <w:vAlign w:val="center"/>
          </w:tcPr>
          <w:p w:rsidR="00C4279F" w:rsidRPr="00222BFE" w:rsidRDefault="00C4279F" w:rsidP="004270FC">
            <w:pPr>
              <w:shd w:val="clear" w:color="auto" w:fill="FFFFFF"/>
              <w:tabs>
                <w:tab w:val="left" w:leader="underscore" w:pos="3019"/>
              </w:tabs>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Бояуды қатырғыштар мен бояуды тұрақтандырғыштар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Бояуды тұрақтандырады және сақталуын қамтамасыз етеді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9</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rPr>
              <w:t>Эмульгатор</w:t>
            </w:r>
            <w:r w:rsidRPr="00222BFE">
              <w:rPr>
                <w:rFonts w:ascii="Times New Roman" w:eastAsia="Times New Roman" w:hAnsi="Times New Roman" w:cs="Times New Roman"/>
                <w:spacing w:val="-1"/>
                <w:sz w:val="24"/>
                <w:szCs w:val="24"/>
                <w:lang w:val="kk-KZ"/>
              </w:rPr>
              <w:t>лар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shd w:val="clear" w:color="auto" w:fill="FFFFFF"/>
              <w:tabs>
                <w:tab w:val="left" w:leader="underscore" w:pos="3019"/>
              </w:tabs>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2"/>
                <w:sz w:val="24"/>
                <w:szCs w:val="24"/>
              </w:rPr>
              <w:t>Эмульгатор</w:t>
            </w:r>
            <w:r w:rsidRPr="00222BFE">
              <w:rPr>
                <w:rFonts w:ascii="Times New Roman" w:eastAsia="Times New Roman" w:hAnsi="Times New Roman" w:cs="Times New Roman"/>
                <w:spacing w:val="-2"/>
                <w:sz w:val="24"/>
                <w:szCs w:val="24"/>
                <w:lang w:val="kk-KZ"/>
              </w:rPr>
              <w:t>лар</w:t>
            </w:r>
            <w:r w:rsidRPr="00222BFE">
              <w:rPr>
                <w:rFonts w:ascii="Times New Roman" w:eastAsia="Times New Roman" w:hAnsi="Times New Roman" w:cs="Times New Roman"/>
                <w:spacing w:val="-2"/>
                <w:sz w:val="24"/>
                <w:szCs w:val="24"/>
              </w:rPr>
              <w:t xml:space="preserve">, </w:t>
            </w:r>
            <w:r w:rsidRPr="00222BFE">
              <w:rPr>
                <w:rFonts w:ascii="Times New Roman" w:eastAsia="Times New Roman" w:hAnsi="Times New Roman" w:cs="Times New Roman"/>
                <w:spacing w:val="-2"/>
                <w:sz w:val="24"/>
                <w:szCs w:val="24"/>
                <w:lang w:val="kk-KZ"/>
              </w:rPr>
              <w:t>жұмсартқыштар</w:t>
            </w:r>
            <w:r w:rsidRPr="00222BFE">
              <w:rPr>
                <w:rFonts w:ascii="Times New Roman" w:eastAsia="Times New Roman" w:hAnsi="Times New Roman" w:cs="Times New Roman"/>
                <w:spacing w:val="-2"/>
                <w:sz w:val="24"/>
                <w:szCs w:val="24"/>
              </w:rPr>
              <w:t xml:space="preserve">, </w:t>
            </w:r>
            <w:r w:rsidRPr="00222BFE">
              <w:rPr>
                <w:rFonts w:ascii="Times New Roman" w:eastAsia="Times New Roman" w:hAnsi="Times New Roman" w:cs="Times New Roman"/>
                <w:spacing w:val="-1"/>
                <w:sz w:val="24"/>
                <w:szCs w:val="24"/>
                <w:lang w:val="kk-KZ"/>
              </w:rPr>
              <w:t>активті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Бірнеше қоспаларды бір қалыпта ұстап тұрады, май, су деген сияқты тағамдық заттар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10</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rPr>
              <w:t>Эмульгир</w:t>
            </w:r>
            <w:r w:rsidRPr="00222BFE">
              <w:rPr>
                <w:rFonts w:ascii="Times New Roman" w:eastAsia="Times New Roman" w:hAnsi="Times New Roman" w:cs="Times New Roman"/>
                <w:spacing w:val="-1"/>
                <w:sz w:val="24"/>
                <w:szCs w:val="24"/>
                <w:lang w:val="kk-KZ"/>
              </w:rPr>
              <w:t>лейтін заттар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Тұз – еріткіштер, комплекстүзгіштер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Ақуызбен бірге  әрекеттеседі, сыр жасау кезінде майлар мен ақуыздың бөлінуін алдын алады.</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11</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 xml:space="preserve">Тығыздағыштар </w:t>
            </w:r>
            <w:r w:rsidRPr="00222BFE">
              <w:rPr>
                <w:rFonts w:ascii="Times New Roman" w:eastAsia="Times New Roman" w:hAnsi="Times New Roman" w:cs="Times New Roman"/>
                <w:spacing w:val="-1"/>
                <w:sz w:val="24"/>
                <w:szCs w:val="24"/>
              </w:rPr>
              <w:t xml:space="preserve"> (</w:t>
            </w:r>
            <w:r w:rsidRPr="00222BFE">
              <w:rPr>
                <w:rFonts w:ascii="Times New Roman" w:eastAsia="Times New Roman" w:hAnsi="Times New Roman" w:cs="Times New Roman"/>
                <w:spacing w:val="-1"/>
                <w:sz w:val="24"/>
                <w:szCs w:val="24"/>
                <w:lang w:val="kk-KZ"/>
              </w:rPr>
              <w:t>өсімдік ұлпалары</w:t>
            </w:r>
            <w:r w:rsidRPr="00222BFE">
              <w:rPr>
                <w:rFonts w:ascii="Times New Roman" w:eastAsia="Times New Roman" w:hAnsi="Times New Roman" w:cs="Times New Roman"/>
                <w:spacing w:val="-1"/>
                <w:sz w:val="24"/>
                <w:szCs w:val="24"/>
              </w:rPr>
              <w:t>)</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Тығыздағыштар </w:t>
            </w:r>
            <w:r w:rsidRPr="00222BFE">
              <w:rPr>
                <w:rFonts w:ascii="Times New Roman" w:eastAsia="Times New Roman" w:hAnsi="Times New Roman" w:cs="Times New Roman"/>
                <w:spacing w:val="-1"/>
                <w:sz w:val="24"/>
                <w:szCs w:val="24"/>
              </w:rPr>
              <w:t xml:space="preserve"> (</w:t>
            </w:r>
            <w:r w:rsidRPr="00222BFE">
              <w:rPr>
                <w:rFonts w:ascii="Times New Roman" w:eastAsia="Times New Roman" w:hAnsi="Times New Roman" w:cs="Times New Roman"/>
                <w:spacing w:val="-1"/>
                <w:sz w:val="24"/>
                <w:szCs w:val="24"/>
                <w:lang w:val="kk-KZ"/>
              </w:rPr>
              <w:t>өсімдік ұлпалары</w:t>
            </w:r>
            <w:r w:rsidRPr="00222BFE">
              <w:rPr>
                <w:rFonts w:ascii="Times New Roman" w:eastAsia="Times New Roman" w:hAnsi="Times New Roman" w:cs="Times New Roman"/>
                <w:spacing w:val="-1"/>
                <w:sz w:val="24"/>
                <w:szCs w:val="24"/>
              </w:rPr>
              <w:t>)</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Көкеністер мен жемістердің ұлпаларын тығыздандырып, балғындығын сақтап тұрады.</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Иіс пен дәм күшейткіштері</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 xml:space="preserve">Дәм жақсартқыштар, дәм реттегіштер, қоспалар </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заттың иісі мен дәмін уүшейтетін заттар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13</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Ұнды өдеуге арналған заттар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1"/>
                <w:sz w:val="24"/>
                <w:szCs w:val="24"/>
                <w:lang w:val="kk-KZ"/>
              </w:rPr>
            </w:pPr>
            <w:r w:rsidRPr="00222BFE">
              <w:rPr>
                <w:rFonts w:ascii="Times New Roman" w:eastAsia="Times New Roman" w:hAnsi="Times New Roman" w:cs="Times New Roman"/>
                <w:spacing w:val="-1"/>
                <w:sz w:val="24"/>
                <w:szCs w:val="24"/>
                <w:lang w:val="kk-KZ"/>
              </w:rPr>
              <w:t>Ағартатын заттар,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Нан тестасын жақсартқыштар, ұн жақсартқыштар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Нан пысыратын кәсіпорындарда нанның түсі мен сапасын жақсартатын затттар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14</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Көбіктүзгіштер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1"/>
                <w:sz w:val="24"/>
                <w:szCs w:val="24"/>
                <w:lang w:val="kk-KZ"/>
              </w:rPr>
            </w:pPr>
            <w:r w:rsidRPr="00222BFE">
              <w:rPr>
                <w:rFonts w:ascii="Times New Roman" w:eastAsia="Times New Roman" w:hAnsi="Times New Roman" w:cs="Times New Roman"/>
                <w:spacing w:val="-1"/>
                <w:sz w:val="24"/>
                <w:szCs w:val="24"/>
                <w:lang w:val="kk-KZ"/>
              </w:rPr>
              <w:t>Араластырғыш қоспалар,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Аэрирациялайтын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заттардың газтүзгіш және қатты заттардың жақсы араласуын қамтамасыз етеді</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15</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rPr>
              <w:t>Гел</w:t>
            </w:r>
            <w:r w:rsidRPr="00222BFE">
              <w:rPr>
                <w:rFonts w:ascii="Times New Roman" w:eastAsia="Times New Roman" w:hAnsi="Times New Roman" w:cs="Times New Roman"/>
                <w:spacing w:val="-2"/>
                <w:sz w:val="24"/>
                <w:szCs w:val="24"/>
                <w:lang w:val="kk-KZ"/>
              </w:rPr>
              <w:t>ьтүзгіштер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rPr>
              <w:t>Гел</w:t>
            </w:r>
            <w:r w:rsidRPr="00222BFE">
              <w:rPr>
                <w:rFonts w:ascii="Times New Roman" w:eastAsia="Times New Roman" w:hAnsi="Times New Roman" w:cs="Times New Roman"/>
                <w:spacing w:val="-2"/>
                <w:sz w:val="24"/>
                <w:szCs w:val="24"/>
                <w:lang w:val="kk-KZ"/>
              </w:rPr>
              <w:t>ьтүзгіштер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Гель түзу арқылы </w:t>
            </w:r>
            <w:r w:rsidRPr="00222BFE">
              <w:rPr>
                <w:rFonts w:ascii="Times New Roman" w:eastAsia="Times New Roman" w:hAnsi="Times New Roman" w:cs="Times New Roman"/>
                <w:spacing w:val="-1"/>
                <w:sz w:val="24"/>
                <w:szCs w:val="24"/>
                <w:lang w:val="kk-KZ"/>
              </w:rPr>
              <w:lastRenderedPageBreak/>
              <w:t xml:space="preserve">тағамның реттейді </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16</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rPr>
              <w:t>Глазирователи</w:t>
            </w:r>
          </w:p>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Пленкатүзгіштер, жұмсартқыш 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Тағамның бетіне жаққанда оған жақсы өң беретін немесе қорғаныштық қабат түзеді заттар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17</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Ылғал сақтағыш агенттер</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Ылғал мен суды сақтайтын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Төмен ылғалды ауа температурасының әсерінен кеуіп қалудан сақтайды.</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18</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Консервант</w:t>
            </w:r>
            <w:r w:rsidRPr="00222BFE">
              <w:rPr>
                <w:rFonts w:ascii="Times New Roman" w:eastAsia="Times New Roman" w:hAnsi="Times New Roman" w:cs="Times New Roman"/>
                <w:sz w:val="24"/>
                <w:szCs w:val="24"/>
                <w:lang w:val="kk-KZ"/>
              </w:rPr>
              <w:t>тар</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Микробқа және саңырауқлақтарға қарсы қоспалар, бактериялар мен химиялық жетілумен күресетін , дезинфектантты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Сақталу мерзімін жақсартады, және микроғазалардың әсерінен бұзылудан сақтайды</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19</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Пропеллент</w:t>
            </w:r>
            <w:r w:rsidRPr="00222BFE">
              <w:rPr>
                <w:rFonts w:ascii="Times New Roman" w:eastAsia="Times New Roman" w:hAnsi="Times New Roman" w:cs="Times New Roman"/>
                <w:sz w:val="24"/>
                <w:szCs w:val="24"/>
                <w:lang w:val="kk-KZ"/>
              </w:rPr>
              <w:t>тер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Пропеллент</w:t>
            </w:r>
            <w:r w:rsidRPr="00222BFE">
              <w:rPr>
                <w:rFonts w:ascii="Times New Roman" w:eastAsia="Times New Roman" w:hAnsi="Times New Roman" w:cs="Times New Roman"/>
                <w:sz w:val="24"/>
                <w:szCs w:val="24"/>
                <w:lang w:val="kk-KZ"/>
              </w:rPr>
              <w:t>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Ауадан басқа өнімді контейнерден шығаратын газдар</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20</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Разрыхлител</w:t>
            </w:r>
            <w:r w:rsidRPr="00222BFE">
              <w:rPr>
                <w:rFonts w:ascii="Times New Roman" w:eastAsia="Times New Roman" w:hAnsi="Times New Roman" w:cs="Times New Roman"/>
                <w:sz w:val="24"/>
                <w:szCs w:val="24"/>
                <w:lang w:val="kk-KZ"/>
              </w:rPr>
              <w:t>дер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Разрыхлителдер; ашытқыдардың өміршеңдігіне жағдай жасайды</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Газдардан босату арқылы нан басының көлемін үлкейтетін заттар немесе заттар тобы</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21</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Тұрақтандырғыштар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Тығыздандырғыштар, байланыстырғыш заттар, ылғал және ылғал сақтағыш заттар, көбік тұрақтандырғыштар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Бір немесе бірнеше тағамдық заттардың қосылып, бір консиситенциялы болуын қамтамаыз етеді</w:t>
            </w:r>
          </w:p>
        </w:tc>
      </w:tr>
      <w:tr w:rsidR="00C4279F" w:rsidRPr="005B4169"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Тәттілендіргіштер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Тәттілендіргіштер</w:t>
            </w:r>
            <w:r w:rsidRPr="00222BFE">
              <w:rPr>
                <w:rFonts w:ascii="Times New Roman" w:eastAsia="Times New Roman" w:hAnsi="Times New Roman" w:cs="Times New Roman"/>
                <w:sz w:val="24"/>
                <w:szCs w:val="24"/>
              </w:rPr>
              <w:t xml:space="preserve">, </w:t>
            </w:r>
            <w:r w:rsidRPr="00222BFE">
              <w:rPr>
                <w:rFonts w:ascii="Times New Roman" w:eastAsia="Times New Roman" w:hAnsi="Times New Roman" w:cs="Times New Roman"/>
                <w:sz w:val="24"/>
                <w:szCs w:val="24"/>
                <w:lang w:val="kk-KZ"/>
              </w:rPr>
              <w:t>жасанды тәттілегіштер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Қантты емес табиғи зат, тағамға тәттілеу дәм береді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23</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Қоюландырғыштар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Қоюландырғыштар </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өнімдердің қоюлығын арттырады</w:t>
            </w:r>
          </w:p>
        </w:tc>
      </w:tr>
    </w:tbl>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Көптеген тағамдық қоспалардың  тағамдық мәні жоқ, яғни олардың көпшілігі биологиялық белсенді қоспа болғанына қарамастан, адам ағзасы үшін пластикалық материал болып табылмайды. Тағамдық қоспаны және бөгде қоспаларды пйадалану қатаң реглементацияны және арнайы бақылауды қажет етеді. Рұқсат етілетін тәуліктік мөлшерін анықтау соңғы 30 жыл ішіндегі тағамдық қауіпсіздігін қамтамасыз етудегі маңызды сұрақ болып табылады. Сонымен қатар, соңғы кездерде кешенді тағамдық қоспалар саны артып келе жатқанын ескеру керек. Кешенді тағамдық қоспалар дегеніміз өндірістік жолмен дайындалған құрамында биологиялық белсенді заттар, кейбір тағамдық шикізаттар: ұн, қант, және т.б. болатын бірдей немесе түрлі мақсаттағы тағамдық қоспаладың қосындысы. Мұндай қоспалар тағамдық қоспалар болып саналмайды, олар кешенді әсер ететін технологиялық қоспалар болып саналады. Олар көбінесе, нан пісіру өндіріснде, ұннан жасалатын кондитерлік өнімдер өндіруде, ет өндіріснде кең таралған. Кейде бұл топқа технологиялық сипаттағы көмекші сипаттағы материалдар қосылады.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b/>
          <w:i/>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b/>
          <w:i/>
          <w:sz w:val="24"/>
          <w:szCs w:val="24"/>
          <w:lang w:val="kk-KZ"/>
        </w:rPr>
        <w:t>3 Тағамдық қоспалардың қауіпсіздігі</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Технологиялық қоспаларды таңдаудың жалпы әдістері.Технологиялық функция көрсететін тағамдық қоспаны қолдану тиімділігі оларды таңдаудың технологиясын құруды және оны алынатын өнімнің химиялық құрылымы, функционалды қасиеті, өнім түрі, шикізат ерекшелігі, құрамы ескеріле отырып қосылады.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 қолданар алдында ол тағамға қосылғанда адам денсаулығына қалай ісер етеді, дозасы қандай мөлшерде болу керектігін ескерген жөн, егер пайдаланылған қоспа мөлшері шамадан тыс болмаса адамға ешқандай зиян келтірмейді.</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Қай елде болмасын тағамдық қоспалардың санитарлы талаптарға сай қоспаларды ғана қолданылады.  </w:t>
      </w:r>
    </w:p>
    <w:p w:rsidR="00C4279F" w:rsidRPr="00222BFE" w:rsidRDefault="00C4279F" w:rsidP="00C4279F">
      <w:pPr>
        <w:widowControl w:val="0"/>
        <w:autoSpaceDE w:val="0"/>
        <w:autoSpaceDN w:val="0"/>
        <w:adjustRightInd w:val="0"/>
        <w:spacing w:line="240" w:lineRule="auto"/>
        <w:ind w:firstLine="708"/>
        <w:jc w:val="both"/>
        <w:rPr>
          <w:rFonts w:ascii="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 қолданар алдында міндетті түрде олар тексеруден өткен болу керек, және де ол қолданушыларға еш қауіп төндірмеуі керек және тағамның сапасын төмендетпеген жөн.</w:t>
      </w:r>
    </w:p>
    <w:p w:rsidR="00C4279F" w:rsidRPr="00222BFE" w:rsidRDefault="00C4279F" w:rsidP="00C4279F">
      <w:pPr>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Биологиялық белсенді заттар</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Биологиялық белсенді қоспалар (ББҚ немесе ) food supplements- тағаммен бірге немесе тағам құрамына қосуға арналған табиғи биологиялық белсенді заттар.  Оларды нутрицевтиктер- тағамдық құндылығы бар, парафармацевтиктер- биологиялық белсенділігі бар болып бөлінеді.          </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
          <w:sz w:val="24"/>
          <w:szCs w:val="24"/>
          <w:lang w:val="kk-KZ"/>
        </w:rPr>
        <w:t>Нутрицевтиктер</w:t>
      </w:r>
      <w:r w:rsidRPr="00222BFE">
        <w:rPr>
          <w:rFonts w:ascii="Times New Roman" w:eastAsia="Times New Roman" w:hAnsi="Times New Roman" w:cs="Times New Roman"/>
          <w:sz w:val="24"/>
          <w:szCs w:val="24"/>
          <w:lang w:val="kk-KZ"/>
        </w:rPr>
        <w:t xml:space="preserve"> — эссенциальды нутриенттер, тағамдық қоспалардың табиғи ингердиенттері: дәрумендер, жартылай қанықпаған май қышқылдары, фосфолипидтер, жекелген минералды заттар және микроэлементтер (кальций, темір, селен, мырыш, иод, фтор), ауыспайтын аминқышқылдары, кейбір моно- и дисахаридтер, тағамдық талшықтар(целлюлоза, пектин, гемицеллюлоза и т.б.).</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
          <w:sz w:val="24"/>
          <w:szCs w:val="24"/>
          <w:lang w:val="kk-KZ"/>
        </w:rPr>
        <w:t>Парафармацевтики</w:t>
      </w:r>
      <w:r w:rsidRPr="00222BFE">
        <w:rPr>
          <w:rFonts w:ascii="Times New Roman" w:eastAsia="Times New Roman" w:hAnsi="Times New Roman" w:cs="Times New Roman"/>
          <w:sz w:val="24"/>
          <w:szCs w:val="24"/>
          <w:lang w:val="kk-KZ"/>
        </w:rPr>
        <w:t xml:space="preserve"> — тағамның минорлы компоненттері.Оларға: органикалық қышқылдар,  био-флавоноидтер, кофеин,пептид реттеушілері және т.б. жатады. </w:t>
      </w:r>
    </w:p>
    <w:p w:rsidR="00C4279F" w:rsidRPr="00222BFE" w:rsidRDefault="00C4279F" w:rsidP="00C4279F">
      <w:pPr>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Неге ақырғы уақытта ББҚ-ға көңіл көп бөлінуде? </w:t>
      </w:r>
    </w:p>
    <w:p w:rsidR="00C4279F" w:rsidRPr="00222BFE" w:rsidRDefault="00C4279F" w:rsidP="00C4279F">
      <w:pPr>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Бұл жерде медицинаның жетістіктері десе де болады, олар толық тамақтану ББҚ – лардың қолданысысыз болмайтындығын көрсетті, ол биологиялық, экономикалық және адам денсаулығына тиімді екендігі көрсетілген.  </w:t>
      </w:r>
    </w:p>
    <w:p w:rsidR="00C4279F" w:rsidRPr="00222BFE" w:rsidRDefault="00C4279F" w:rsidP="007A763A">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Тамақ адамды қалыптастырған болса да, метобалиттік дисбаланс адам белсенділігін арттырды. Бүгінгі таңдағы тағамдық заттардың эссенциясы – ата – бабамыздың тағамдық статусының көрінісі. Адам өмірінің өзгеруі мен тамақтануының өзгеруі энергетикалық жоғалтулардың азаюына әкелді. Табиғи тағамның аз мөлшері теориялық жағынан да ағзаны керекті заттармен қамтамасыз етпейтіндігі дәлелденген (ақуызбен, полиқанықпаған қышқылмен, дәрумендермен, минреалды заттармен, селенмен және т.б.). ББҚ- ды кең көлемде қолдану өндірістік өнімдерді шығ</w:t>
      </w:r>
      <w:r w:rsidR="007A763A">
        <w:rPr>
          <w:rFonts w:ascii="Times New Roman" w:eastAsia="Times New Roman" w:hAnsi="Times New Roman" w:cs="Times New Roman"/>
          <w:sz w:val="24"/>
          <w:szCs w:val="24"/>
          <w:lang w:val="kk-KZ"/>
        </w:rPr>
        <w:t xml:space="preserve">арудағы проблемаларды шешеді.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Бақылау сұрақтары:</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lastRenderedPageBreak/>
        <w:t>1.     Тағамдық қоспаның тиімді қолданылуы немен негізделген?</w:t>
      </w:r>
    </w:p>
    <w:p w:rsidR="00C4279F" w:rsidRPr="00222BFE" w:rsidRDefault="00C4279F" w:rsidP="00C4279F">
      <w:pPr>
        <w:widowControl w:val="0"/>
        <w:autoSpaceDE w:val="0"/>
        <w:autoSpaceDN w:val="0"/>
        <w:adjustRightInd w:val="0"/>
        <w:spacing w:line="240" w:lineRule="auto"/>
        <w:ind w:left="360" w:hanging="360"/>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2.   Тағамдық қоспалардың функциоанлды қасиеті қандай көрсеткіштерімен сипатталады?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 xml:space="preserve">3.     </w:t>
      </w:r>
      <w:r w:rsidRPr="00222BFE">
        <w:rPr>
          <w:rFonts w:ascii="Times New Roman" w:eastAsia="Times New Roman" w:hAnsi="Times New Roman" w:cs="Times New Roman"/>
          <w:sz w:val="24"/>
          <w:szCs w:val="24"/>
          <w:lang w:val="kk-KZ"/>
        </w:rPr>
        <w:t>Тағамдық қоспаларды қолдану технологиясы неде?</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4.  Қоршаған ортаның ластануы әсерінен тағамдық заттарға қандай зиян келуде?</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5.   Фукнционалды қоспалар жайлы не білесің?</w:t>
      </w:r>
    </w:p>
    <w:p w:rsidR="00C4279F" w:rsidRPr="008428CF" w:rsidRDefault="00C4279F" w:rsidP="008428CF">
      <w:pPr>
        <w:pStyle w:val="a6"/>
        <w:widowControl w:val="0"/>
        <w:numPr>
          <w:ilvl w:val="0"/>
          <w:numId w:val="31"/>
        </w:numPr>
        <w:autoSpaceDE w:val="0"/>
        <w:autoSpaceDN w:val="0"/>
        <w:adjustRightInd w:val="0"/>
        <w:spacing w:line="240" w:lineRule="auto"/>
        <w:jc w:val="both"/>
        <w:rPr>
          <w:rFonts w:ascii="Times New Roman" w:eastAsia="Times New Roman" w:hAnsi="Times New Roman" w:cs="Times New Roman"/>
          <w:sz w:val="24"/>
          <w:szCs w:val="24"/>
          <w:lang w:val="kk-KZ"/>
        </w:rPr>
      </w:pPr>
      <w:r w:rsidRPr="008428CF">
        <w:rPr>
          <w:rFonts w:ascii="Times New Roman" w:eastAsia="Times New Roman" w:hAnsi="Times New Roman" w:cs="Times New Roman"/>
          <w:sz w:val="24"/>
          <w:szCs w:val="24"/>
          <w:lang w:val="kk-KZ"/>
        </w:rPr>
        <w:t>.  Тағамдық қоспалардың қауіпсіздігі.</w:t>
      </w:r>
    </w:p>
    <w:p w:rsidR="008428CF" w:rsidRPr="00222BFE" w:rsidRDefault="008428C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p w:rsidR="008428CF" w:rsidRDefault="008428CF" w:rsidP="008428C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10</w:t>
      </w:r>
    </w:p>
    <w:p w:rsidR="00C4279F" w:rsidRPr="008428CF" w:rsidRDefault="008428CF" w:rsidP="008428CF">
      <w:pPr>
        <w:pStyle w:val="a6"/>
        <w:spacing w:after="0" w:line="240" w:lineRule="auto"/>
        <w:rPr>
          <w:rFonts w:ascii="Times New Roman" w:hAnsi="Times New Roman" w:cs="Times New Roman"/>
          <w:b/>
          <w:sz w:val="24"/>
          <w:szCs w:val="24"/>
          <w:lang w:val="kk-KZ"/>
        </w:rPr>
      </w:pPr>
      <w:r w:rsidRPr="008428CF">
        <w:rPr>
          <w:rFonts w:ascii="Times New Roman" w:hAnsi="Times New Roman" w:cs="Times New Roman"/>
          <w:b/>
          <w:sz w:val="24"/>
          <w:szCs w:val="24"/>
          <w:lang w:val="kk-KZ"/>
        </w:rPr>
        <w:t>Тақырыбы:</w:t>
      </w:r>
      <w:r w:rsidR="00C4279F" w:rsidRPr="008428CF">
        <w:rPr>
          <w:rFonts w:ascii="Times New Roman" w:eastAsia="Times New Roman" w:hAnsi="Times New Roman" w:cs="Times New Roman"/>
          <w:b/>
          <w:sz w:val="24"/>
          <w:szCs w:val="24"/>
          <w:lang w:val="kk-KZ"/>
        </w:rPr>
        <w:t>Тағамды ластайтын заттар</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Ауылшаруашылық улы химикаттарыныңқалдықтары ластандырғыштардың негізгі тобын құрайды, себебі олар барлық тағам өнімдерінде болады. Бұл топ ластандырғыштарына; пестицидтер, тыңайтқыштар, өсімдіктің өсуін реттеуіштер, өсуді тежейтін заттар, жемістің пісуін жеделдететін заттар. Тағам өнімдерінің ластауында қауіпті химиялық заттарға пестицидтер жатады. Пестицидтер – химиялық табиғаты әртүрлі заттар, олар ауыл шаруашылығында мәдени өсімдіктерді арамшөптерден, аурудан және зиянкестерден қорғауда қолданылады. Пестицидтер қолданылу саласы бойынша бөлінеді: инсектицидтер – зиянкес жәндіктерге қарсы, фунгицидтер – микросаңырауқұлақтарға қарсы, бактерицидтер – бактерияларға қарсы, акарицидтер – кенелерге қарсы, ротентицидтер – кеміргіштерге қарсы қолданылады. Ерекше тобын дефолианттар құрайды – жапырақтар мен ботва жою үшін қолданылатын заттар. Қазіргі кезде әлемдік тәжірибеде 1500 әрекет етуші заттар негізінде шамамен 10 мың пестицидті препараттардың атауын қолданады. Олардың ішінде кең тарағаны хлоорганикалық, фосфорорга-никалық, сынап органикалық заттар, карбаматтар, синтетикалық пиретроидтар және мыс құрамды фунгицидтер. </w:t>
      </w:r>
    </w:p>
    <w:p w:rsidR="00C4279F" w:rsidRPr="00222BFE" w:rsidRDefault="00C4279F" w:rsidP="00C4279F">
      <w:pPr>
        <w:ind w:firstLine="39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sz w:val="24"/>
          <w:szCs w:val="24"/>
          <w:lang w:val="kk-KZ"/>
        </w:rPr>
        <w:t xml:space="preserve">Гигиеналық тұрғыдан пестицидтердің келесі жіктелуі қабылданған: улылығы бойынша, тұрақтылығы бойынша, кумулятивті қасиеті бойынша. Пестицидтердің сақтау гигиеналық қалпын, тасымалдануын және қолданылуын бұзу шөптерде, азық-түлік шикізатында және тағам өнімдерінде олардың жинақталуына әкеледі, Ал аккумулирлену қабілеттілігі және тағам жолымен берілуі – олардың кең таралуынажәне адам денсаулығына кері әсерін тигізеді. Сонымен бірге ксенобиотиктердің биотасымалдануының аралық өнімдері бастапқы ксенобиотиктерге қарағанда өте улы болып келеді, осыған байланысты бұл қауіпті болдырмау керек.      </w:t>
      </w:r>
    </w:p>
    <w:p w:rsidR="00C4279F" w:rsidRPr="00222BFE" w:rsidRDefault="00C4279F" w:rsidP="00C4279F">
      <w:pPr>
        <w:pStyle w:val="2"/>
        <w:ind w:firstLine="397"/>
        <w:rPr>
          <w:sz w:val="24"/>
          <w:szCs w:val="24"/>
          <w:lang w:val="kk-KZ"/>
        </w:rPr>
      </w:pPr>
      <w:r w:rsidRPr="00222BFE">
        <w:rPr>
          <w:i/>
          <w:sz w:val="24"/>
          <w:szCs w:val="24"/>
          <w:lang w:val="kk-KZ"/>
        </w:rPr>
        <w:t xml:space="preserve">Нитраттар, нитриттер, нитрозоаминдер. Нитраттар </w:t>
      </w:r>
      <w:r w:rsidRPr="00222BFE">
        <w:rPr>
          <w:sz w:val="24"/>
          <w:szCs w:val="24"/>
          <w:lang w:val="kk-KZ"/>
        </w:rPr>
        <w:t>табиғатта кең тараған, олар кез келген ағзаның (өсімдіктің және жануарлардың) қалыпты метаболиттері болып табылады, адам ағзасында бір сөткеде алмасу үрдістерінде 100 мг артық нитраттар қолданылады және түзіледі. Олардың қауіпі қандай? Көп мөлшерде ас қорыту жүйесінде қолдануда нитраттар (NO</w:t>
      </w:r>
      <w:r w:rsidRPr="00222BFE">
        <w:rPr>
          <w:sz w:val="24"/>
          <w:szCs w:val="24"/>
          <w:vertAlign w:val="subscript"/>
          <w:lang w:val="kk-KZ"/>
        </w:rPr>
        <w:t>3</w:t>
      </w:r>
      <w:r w:rsidRPr="00222BFE">
        <w:rPr>
          <w:sz w:val="24"/>
          <w:szCs w:val="24"/>
          <w:vertAlign w:val="superscript"/>
          <w:lang w:val="kk-KZ"/>
        </w:rPr>
        <w:t>-</w:t>
      </w:r>
      <w:r w:rsidRPr="00222BFE">
        <w:rPr>
          <w:sz w:val="24"/>
          <w:szCs w:val="24"/>
          <w:lang w:val="kk-KZ"/>
        </w:rPr>
        <w:t>) нитриттерге (NO</w:t>
      </w:r>
      <w:r w:rsidRPr="00222BFE">
        <w:rPr>
          <w:sz w:val="24"/>
          <w:szCs w:val="24"/>
          <w:vertAlign w:val="subscript"/>
          <w:lang w:val="kk-KZ"/>
        </w:rPr>
        <w:t>2</w:t>
      </w:r>
      <w:r w:rsidRPr="00222BFE">
        <w:rPr>
          <w:sz w:val="24"/>
          <w:szCs w:val="24"/>
          <w:vertAlign w:val="superscript"/>
          <w:lang w:val="kk-KZ"/>
        </w:rPr>
        <w:t>-</w:t>
      </w:r>
      <w:r w:rsidRPr="00222BFE">
        <w:rPr>
          <w:sz w:val="24"/>
          <w:szCs w:val="24"/>
          <w:lang w:val="kk-KZ"/>
        </w:rPr>
        <w:t>) дейін тотықсызданады. Ағзадағы нитриттердің улылық әсерінің механизмі мынада, олар қанның гемоглобинімен әркеттесіп метгемоглобин түзеді, метгемоглобин оттегін байланыстыруға және тасымалдауға қабілетсіз, 1 мг натрий нитриті (NaNO</w:t>
      </w:r>
      <w:r w:rsidRPr="00222BFE">
        <w:rPr>
          <w:sz w:val="24"/>
          <w:szCs w:val="24"/>
          <w:vertAlign w:val="subscript"/>
          <w:lang w:val="kk-KZ"/>
        </w:rPr>
        <w:t>2</w:t>
      </w:r>
      <w:r w:rsidRPr="00222BFE">
        <w:rPr>
          <w:sz w:val="24"/>
          <w:szCs w:val="24"/>
          <w:lang w:val="kk-KZ"/>
        </w:rPr>
        <w:t xml:space="preserve">) метгемоглобинге шамамен 2000 мг гемоглобинді алмастыра алады.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Cs/>
          <w:sz w:val="24"/>
          <w:szCs w:val="24"/>
          <w:lang w:val="kk-KZ"/>
        </w:rPr>
        <w:lastRenderedPageBreak/>
        <w:t xml:space="preserve">Нитриттердің улылығы тағамдық рационан, ағзаның жеке ерекшеліктерінен, атап айтсақ метгемоглобинді гемоглобинге тотықсыздандыратын метгемоглобинредуктаза ферментінің белсенділігінен  тәуелді. Нитриттердің ұзақ мерзімді әсері ағзадағы </w:t>
      </w:r>
      <w:r w:rsidRPr="00222BFE">
        <w:rPr>
          <w:rFonts w:ascii="Times New Roman" w:eastAsia="Times New Roman" w:hAnsi="Times New Roman" w:cs="Times New Roman"/>
          <w:sz w:val="24"/>
          <w:szCs w:val="24"/>
          <w:lang w:val="kk-KZ"/>
        </w:rPr>
        <w:t>А, Е, С, В</w:t>
      </w:r>
      <w:r w:rsidRPr="00222BFE">
        <w:rPr>
          <w:rFonts w:ascii="Times New Roman" w:eastAsia="Times New Roman" w:hAnsi="Times New Roman" w:cs="Times New Roman"/>
          <w:sz w:val="24"/>
          <w:szCs w:val="24"/>
          <w:vertAlign w:val="subscript"/>
          <w:lang w:val="kk-KZ"/>
        </w:rPr>
        <w:t>1</w:t>
      </w:r>
      <w:r w:rsidRPr="00222BFE">
        <w:rPr>
          <w:rFonts w:ascii="Times New Roman" w:eastAsia="Times New Roman" w:hAnsi="Times New Roman" w:cs="Times New Roman"/>
          <w:sz w:val="24"/>
          <w:szCs w:val="24"/>
          <w:lang w:val="kk-KZ"/>
        </w:rPr>
        <w:t>, В</w:t>
      </w:r>
      <w:r w:rsidRPr="00222BFE">
        <w:rPr>
          <w:rFonts w:ascii="Times New Roman" w:eastAsia="Times New Roman" w:hAnsi="Times New Roman" w:cs="Times New Roman"/>
          <w:sz w:val="24"/>
          <w:szCs w:val="24"/>
          <w:vertAlign w:val="subscript"/>
          <w:lang w:val="kk-KZ"/>
        </w:rPr>
        <w:t>6</w:t>
      </w:r>
      <w:r w:rsidRPr="00222BFE">
        <w:rPr>
          <w:rFonts w:ascii="Times New Roman" w:eastAsia="Times New Roman" w:hAnsi="Times New Roman" w:cs="Times New Roman"/>
          <w:sz w:val="24"/>
          <w:szCs w:val="24"/>
          <w:lang w:val="kk-KZ"/>
        </w:rPr>
        <w:t xml:space="preserve"> дәрумендерінің төмендеуіне әкеледі. Нитраттар өзі анық улылыққа ие емес, бірақ бір ретте 1-</w:t>
      </w:r>
      <w:smartTag w:uri="urn:schemas-microsoft-com:office:smarttags" w:element="metricconverter">
        <w:smartTagPr>
          <w:attr w:name="ProductID" w:val="4 г"/>
        </w:smartTagPr>
        <w:r w:rsidRPr="00222BFE">
          <w:rPr>
            <w:rFonts w:ascii="Times New Roman" w:eastAsia="Times New Roman" w:hAnsi="Times New Roman" w:cs="Times New Roman"/>
            <w:sz w:val="24"/>
            <w:szCs w:val="24"/>
            <w:lang w:val="kk-KZ"/>
          </w:rPr>
          <w:t>4 г</w:t>
        </w:r>
      </w:smartTag>
      <w:r w:rsidRPr="00222BFE">
        <w:rPr>
          <w:rFonts w:ascii="Times New Roman" w:eastAsia="Times New Roman" w:hAnsi="Times New Roman" w:cs="Times New Roman"/>
          <w:sz w:val="24"/>
          <w:szCs w:val="24"/>
          <w:lang w:val="kk-KZ"/>
        </w:rPr>
        <w:t xml:space="preserve"> нитраттарды қабылдау адамдарда өткір улануды тудырады, ал 8-</w:t>
      </w:r>
      <w:smartTag w:uri="urn:schemas-microsoft-com:office:smarttags" w:element="metricconverter">
        <w:smartTagPr>
          <w:attr w:name="ProductID" w:val="14 г"/>
        </w:smartTagPr>
        <w:r w:rsidRPr="00222BFE">
          <w:rPr>
            <w:rFonts w:ascii="Times New Roman" w:eastAsia="Times New Roman" w:hAnsi="Times New Roman" w:cs="Times New Roman"/>
            <w:sz w:val="24"/>
            <w:szCs w:val="24"/>
            <w:lang w:val="kk-KZ"/>
          </w:rPr>
          <w:t>14 г</w:t>
        </w:r>
      </w:smartTag>
      <w:r w:rsidRPr="00222BFE">
        <w:rPr>
          <w:rFonts w:ascii="Times New Roman" w:eastAsia="Times New Roman" w:hAnsi="Times New Roman" w:cs="Times New Roman"/>
          <w:sz w:val="24"/>
          <w:szCs w:val="24"/>
          <w:lang w:val="kk-KZ"/>
        </w:rPr>
        <w:t xml:space="preserve"> мөлшері өлімге әкеледі. Сонымен бірге нитриттерден әртүрлі аминдердің қатысында N-нитрозоаминдер түзілуі мүмкін. Радикалдың табиғатынан тәуелді әртүрлі нитрозоаминдер түзіле алады, олардың 80% канцерогенді, мутагенді, тератогенді әсерлерге ие.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Шикізатты, жартылай фабрикаттарды технологиялық өңдеу нәтижесінде (қарқынды термиялық өңдеу, ыстау, тұздау, ұзақ мерзім сақтау т.б.) нитрозоқосылыстардың көп түрлері түзіледі. Сонымен бірге, нитрозоаминдерадам ағзасында нитраттар мен нитриттерден эндогенді синтез кезінде де түзіледі. Нитраттар мен нитриттердің адам ағзасына түсудің негізгі көздері өсімдіктік өнімдері. Өсімдіктермен бірге ет өнімдері, сонымен қатар шұжық, балық, сырлар жатады, себебі олардың құрамына кнсервант немесе ет тағамдарының әдеттегі түсін сақтау үшін тағамдық қоспалар ретінде натрий немесе калий нитриттерін қосады. Олар NO-миоглобин түзеді, ол жылулық денатруациядан кейін де қызыл түсті сақтайды, бұл ет өнімдерінің сыртқы түсін және сапасын жақсартады.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N-нитрозоқосылыстардың адам ағзасындағы түзілуін болдырмау үшін нитраттар мен нитриттер мөлшерін азайту керек. Нитрозоқосылыстардың синтезін төмендету үшін тағам өнімдеріне аскорбин немесе изоаскорбин қышқылдарын немесе олардың натрий тұздарын қосуғаболады. </w:t>
      </w:r>
    </w:p>
    <w:p w:rsidR="00C4279F" w:rsidRPr="00222BFE" w:rsidRDefault="00C4279F" w:rsidP="00C4279F">
      <w:pPr>
        <w:ind w:firstLine="397"/>
        <w:jc w:val="both"/>
        <w:rPr>
          <w:rFonts w:ascii="Times New Roman" w:eastAsia="Times New Roman" w:hAnsi="Times New Roman" w:cs="Times New Roman"/>
          <w:iCs/>
          <w:sz w:val="24"/>
          <w:szCs w:val="24"/>
          <w:lang w:val="kk-KZ"/>
        </w:rPr>
      </w:pPr>
      <w:r w:rsidRPr="00222BFE">
        <w:rPr>
          <w:rFonts w:ascii="Times New Roman" w:eastAsia="Times New Roman" w:hAnsi="Times New Roman" w:cs="Times New Roman"/>
          <w:sz w:val="24"/>
          <w:szCs w:val="24"/>
          <w:lang w:val="kk-KZ"/>
        </w:rPr>
        <w:t xml:space="preserve">Тыңайтқыштарды ауылшаруашылығында қолдану топырақтың құнарлығын жақсартуда, өнімділікті арттыруда және ауылшаруашылық өсінділерінің тағамдық бағалылығын арттыруда маңызды мәнге ие. Тыңайтқыштарды қолданудың агрохимиялық және гигиеналық регламенттерін бұзу олаодың топырақта, өсімдіктерде жинақталуына әкеледі, азық-түлік шикізаттарын, тағам өнімдерін уландырады, бұл адам ағзасына улылық әсер көрсетеді. Химиялық құрамынан тәуелді тыңайтқыштар азотты, фосфорлы, калийлі, микротыңайтқыштар, бактериалды, кешенді т.б. болып бөлінеді. Оларды минералды және органикалық деп те бөлуге болады. Тыңайтқыштардың қажеттілігі азоттың, фосфордың, калийдің, басқа да өсімдіктерді қоректендіруші заттардың табиғи айнылымы бұл элементтердің топырақтан өнімнің әкетуімен жоғалтуды қайта қалыпқа толық келтіре алмайтындығымен түсіндіріледі.         </w:t>
      </w:r>
    </w:p>
    <w:p w:rsidR="00C4279F" w:rsidRPr="00222BFE" w:rsidRDefault="00C4279F" w:rsidP="00C4279F">
      <w:pPr>
        <w:shd w:val="clear" w:color="auto" w:fill="FFFFFF"/>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bCs/>
          <w:sz w:val="24"/>
          <w:szCs w:val="24"/>
          <w:lang w:val="kk-KZ"/>
        </w:rPr>
        <w:t xml:space="preserve"> Малшаруашылығындағы </w:t>
      </w:r>
      <w:r w:rsidRPr="00222BFE">
        <w:rPr>
          <w:rFonts w:ascii="Times New Roman" w:eastAsia="Times New Roman" w:hAnsi="Times New Roman" w:cs="Times New Roman"/>
          <w:b/>
          <w:sz w:val="24"/>
          <w:szCs w:val="24"/>
          <w:lang w:val="kk-KZ"/>
        </w:rPr>
        <w:t xml:space="preserve">қолданылатын қосылыстармен және заттармен ластану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bCs/>
          <w:sz w:val="24"/>
          <w:szCs w:val="24"/>
          <w:lang w:val="kk-KZ"/>
        </w:rPr>
        <w:t xml:space="preserve">Ауылшаруашылығындағы, малшаруашылығында жем өнім-дерінің сапасын сақтау мақсатында әр түрлі химикаттар мен дәрумендік құралдар кеңінен қолданылады. Бұл антибактери-алдық заттар </w:t>
      </w:r>
      <w:r w:rsidRPr="00222BFE">
        <w:rPr>
          <w:rFonts w:ascii="Times New Roman" w:eastAsia="Times New Roman" w:hAnsi="Times New Roman" w:cs="Times New Roman"/>
          <w:sz w:val="24"/>
          <w:szCs w:val="24"/>
          <w:lang w:val="kk-KZ"/>
        </w:rPr>
        <w:t>(антибиотикткр, сульфаниламидтер, нитрофуран-дар), гормоналды дәрумендер, транквилизаторлар, антиокси-данттар және т.б..</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i/>
          <w:sz w:val="24"/>
          <w:szCs w:val="24"/>
          <w:lang w:val="kk-KZ"/>
        </w:rPr>
        <w:t xml:space="preserve">Антибиотиктер. </w:t>
      </w:r>
      <w:r w:rsidRPr="00222BFE">
        <w:rPr>
          <w:rFonts w:ascii="Times New Roman" w:eastAsia="Times New Roman" w:hAnsi="Times New Roman" w:cs="Times New Roman"/>
          <w:bCs/>
          <w:sz w:val="24"/>
          <w:szCs w:val="24"/>
          <w:lang w:val="kk-KZ"/>
        </w:rPr>
        <w:t>Тағам өнімдерінің құрамында кездесетін антибиотиктер: тағам өнімдерін өндіру барысында пайда болатын табиғи антибиотиктер; ветеренарлық-емдеу іс-шаралары арқылы тағамдарға түсетіндер; биостимулятор ретінде тағам өнімдерінде пайдаланылатын заттар; консервіленген заттар ретінде кездеседі.</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lastRenderedPageBreak/>
        <w:t>Бірінші топқа кейбір тағам өнімдерінің антибиотиктік әсері белсенді табиғи бөлшектерді жатқызуға болады. Мысалы: ақуыз, сүт, бал, сарымсақ, жуа, жеміс-жидектер құрамында табиғи антибиотиктер бар. Бұл заттарды тазартылып, тағам өнімдерін консервілеуге және емдік мақсатта қолдануға болады.</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Екінші топқа микробты-ферменттік үдерістер арқылы пайда болатын антибиотиктік затттар жатады. Мысалы, кейбір ірімшік өнімдерінің ферменттелуі барысы.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Үшінші топқа ветеренарлық-емдеу іс-шаралары арқылы тағамдардағы антибиотиктер. Қазіргі таңда шығарылатын антибиотиктердің жартысы малшаруашылығында қолданылады.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Антибиотиктер ет, құс жұмыртқасы, және тағы басқа өнімдерге ауысып, адам өміріне токсиндік әсер ете алады. Пенициллинмен былғанған сүт стафилококктық инфекцияға қарсы күрес барысында профилактика ретінде кеңінен қолда-нылуда.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Төртінші топқа – малдың өсіп-өнуіне септігін тигізетін, жемге қосып берілетін биостимулятор-антибиотиктері. Осы орайда азот пен В дәруменінің дефициттігі теңестіріледі.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Бесінші топқа – тағам өнімдерінің бұзылмауы үшін қосылатын консерванттар. Бұл топ үшін тетрациклин тобындағы антибиотиктер келеді.Сонымен қатар, пенициллин, стрептомицин, левомицетин, грамицидинді төмендегідей өңдеу барысында:</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Етті антибиотик қоспасына салуға (акронизация);</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Инъекция (ішкі және бұлшықет ішінде);</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Антибиотик қосылған мұзды пайдалануға – жол жүру мен сақтау кезінде (көбінесе балық өнімдері);</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әр түрлі тағам өнімдерінде антибиотик қоспаларын қосуға (сүт, ірімшік, көкөніс консервілері, шырын, сыра);</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балғын көкөністерге себуге пайдалану ұсынылады.</w:t>
      </w:r>
    </w:p>
    <w:p w:rsidR="00C4279F" w:rsidRPr="00222BFE" w:rsidRDefault="00C4279F" w:rsidP="00C4279F">
      <w:pPr>
        <w:pStyle w:val="a7"/>
        <w:ind w:firstLine="397"/>
        <w:rPr>
          <w:sz w:val="24"/>
          <w:szCs w:val="24"/>
        </w:rPr>
      </w:pPr>
      <w:r w:rsidRPr="00222BFE">
        <w:rPr>
          <w:i/>
          <w:sz w:val="24"/>
          <w:szCs w:val="24"/>
        </w:rPr>
        <w:t>Сульфанилами</w:t>
      </w:r>
      <w:r w:rsidRPr="00222BFE">
        <w:rPr>
          <w:i/>
          <w:sz w:val="24"/>
          <w:szCs w:val="24"/>
          <w:lang w:val="kk-KZ"/>
        </w:rPr>
        <w:t>дтер</w:t>
      </w:r>
      <w:r w:rsidRPr="00222BFE">
        <w:rPr>
          <w:i/>
          <w:sz w:val="24"/>
          <w:szCs w:val="24"/>
        </w:rPr>
        <w:t xml:space="preserve">. </w:t>
      </w:r>
      <w:r w:rsidRPr="00222BFE">
        <w:rPr>
          <w:sz w:val="24"/>
          <w:szCs w:val="24"/>
        </w:rPr>
        <w:t xml:space="preserve">Сульфаниламидтердің антимикробтық әсерінің тиімділігі антибиотиктерден төмен болғанымен, олар арзан әрі малдың инфекциялық ауруларымен қарсы күресуге қол жетімді. Сульфаниламидтер мал жануарлары мен құстардың ағзасында жиналып, мал шаруашылық өнімдерінің (ет, сүт, жұмыртқа) кірлеуіне (зақымдануына) әкеліп соғады. </w:t>
      </w:r>
    </w:p>
    <w:p w:rsidR="00C4279F" w:rsidRPr="00222BFE" w:rsidRDefault="00C4279F" w:rsidP="00C4279F">
      <w:pPr>
        <w:pStyle w:val="a7"/>
        <w:ind w:firstLine="397"/>
        <w:rPr>
          <w:sz w:val="24"/>
          <w:szCs w:val="24"/>
        </w:rPr>
      </w:pPr>
      <w:r w:rsidRPr="00222BFE">
        <w:rPr>
          <w:i/>
          <w:sz w:val="24"/>
          <w:szCs w:val="24"/>
        </w:rPr>
        <w:t>Нитрофурандар.</w:t>
      </w:r>
      <w:r w:rsidRPr="00222BFE">
        <w:rPr>
          <w:sz w:val="24"/>
          <w:szCs w:val="24"/>
        </w:rPr>
        <w:t xml:space="preserve"> 5-нитро 2-орынбасқан фурандар ең белсенді антибиотиктік әсер көрсетеді. Бұл дәрумендік құұралдардың қалдығы адам тағамдарының құрамында болмау керек деп есептеледі</w:t>
      </w:r>
      <w:r w:rsidRPr="00222BFE">
        <w:rPr>
          <w:i/>
          <w:sz w:val="24"/>
          <w:szCs w:val="24"/>
        </w:rPr>
        <w:t xml:space="preserve">Гормоналдыққұралдар </w:t>
      </w:r>
      <w:r w:rsidRPr="00222BFE">
        <w:rPr>
          <w:sz w:val="24"/>
          <w:szCs w:val="24"/>
        </w:rPr>
        <w:t>ветеринарлық және мал шаруашылықтарында жемнің дұрыс сіңуіне, жас ерекшілігінің дамуына, жыныстық жетілуіне әсері бар. Бұл гормондарды пайдаланудың табиғи нәтижесінде сатылымдағы шикі заттардың зақымдануы мен тағам өнімдерінің ластануы. Синтетикалық гормоналдық құралдар ас аярлауда тұрақты және адам ағзасында зат алмасу удерісіндегі балансқа кері әсер етуі мүмкін.</w:t>
      </w:r>
    </w:p>
    <w:p w:rsidR="00C4279F" w:rsidRPr="00222BFE" w:rsidRDefault="00C4279F" w:rsidP="00C4279F">
      <w:pPr>
        <w:pStyle w:val="a7"/>
        <w:ind w:firstLine="397"/>
        <w:rPr>
          <w:sz w:val="24"/>
          <w:szCs w:val="24"/>
        </w:rPr>
      </w:pPr>
      <w:r w:rsidRPr="00222BFE">
        <w:rPr>
          <w:i/>
          <w:sz w:val="24"/>
          <w:szCs w:val="24"/>
        </w:rPr>
        <w:t xml:space="preserve">Транквилизаторлар. </w:t>
      </w:r>
      <w:r w:rsidRPr="00222BFE">
        <w:rPr>
          <w:sz w:val="24"/>
          <w:szCs w:val="24"/>
        </w:rPr>
        <w:t xml:space="preserve">Тынышталдыратын, бензгидрольды және бензгидрольды транкливизаторлар, седативті және гипноздық құралдарды жол жүрер кезде малды стресстен қорғау үшін пайдаланылады. Бұларды қолданар алдында мұқият болу шарт, себебі транкливизаторлалр адам өміріне өте қауіпті. Еттің құрамында бұл қоспалардың болмауы үшін, малды соярдан 6 күн бұрын дәрумендерді беру тоқтатылуы тиіс. </w:t>
      </w:r>
    </w:p>
    <w:p w:rsidR="00C4279F" w:rsidRPr="00222BFE" w:rsidRDefault="00C4279F" w:rsidP="00C4279F">
      <w:pPr>
        <w:pStyle w:val="a7"/>
        <w:ind w:firstLine="397"/>
        <w:rPr>
          <w:sz w:val="24"/>
          <w:szCs w:val="24"/>
        </w:rPr>
      </w:pPr>
      <w:r w:rsidRPr="00222BFE">
        <w:rPr>
          <w:i/>
          <w:sz w:val="24"/>
          <w:szCs w:val="24"/>
        </w:rPr>
        <w:t>Малға салынатын жем құрамындағы антиоксиданттар.</w:t>
      </w:r>
      <w:r w:rsidRPr="00222BFE">
        <w:rPr>
          <w:sz w:val="24"/>
          <w:szCs w:val="24"/>
        </w:rPr>
        <w:t xml:space="preserve"> Әр түрлі синтетикалық қоспаларды малға салынатын жемнің қышқылданбауы үшін құрамына қосады, және ол </w:t>
      </w:r>
      <w:r w:rsidRPr="00222BFE">
        <w:rPr>
          <w:sz w:val="24"/>
          <w:szCs w:val="24"/>
        </w:rPr>
        <w:lastRenderedPageBreak/>
        <w:t>жемнің құрамына қарай әр түрлісі қолданылады. Антибиотиктармен, сульфамиламидтармен, гормондық құралдармен, транквилизаторлармен және басқа да дәрумендерді қолданудың жүйелілігі, мал өнімдерінің сапасын төмендетеді, олардың санитарлық-ветеринарлық экспертизадан өткізуді қиындатады, іш өту, микроағзалардың резистенттік түрінің пайда болуына әкеліп соғады. Сондықтан да бұл тағамдардың құрамындағы зақымдағыштардың қалдықтарын тиімді әдіспен қатаң қадағадаудан өткізіп отырған жөн.</w:t>
      </w:r>
    </w:p>
    <w:p w:rsidR="00C4279F" w:rsidRPr="00222BFE" w:rsidRDefault="00C4279F" w:rsidP="00C4279F">
      <w:pPr>
        <w:shd w:val="clear" w:color="auto" w:fill="FFFFFF"/>
        <w:jc w:val="both"/>
        <w:rPr>
          <w:rFonts w:ascii="Times New Roman" w:eastAsia="Times New Roman" w:hAnsi="Times New Roman" w:cs="Times New Roman"/>
          <w:b/>
          <w:sz w:val="24"/>
          <w:szCs w:val="24"/>
          <w:lang w:val="kk-KZ"/>
        </w:rPr>
      </w:pPr>
      <w:r w:rsidRPr="00222BFE">
        <w:rPr>
          <w:rFonts w:ascii="Times New Roman" w:hAnsi="Times New Roman" w:cs="Times New Roman"/>
          <w:b/>
          <w:bCs/>
          <w:sz w:val="24"/>
          <w:szCs w:val="24"/>
          <w:lang w:val="kk-KZ"/>
        </w:rPr>
        <w:t>Диоксиндер мен полициклдық хош иісті көмірсутектерімен ластану</w:t>
      </w:r>
    </w:p>
    <w:p w:rsidR="00C4279F" w:rsidRPr="00222BFE" w:rsidRDefault="00C4279F" w:rsidP="00C4279F">
      <w:pPr>
        <w:pStyle w:val="a7"/>
        <w:ind w:firstLine="397"/>
        <w:rPr>
          <w:sz w:val="24"/>
          <w:szCs w:val="24"/>
          <w:lang w:val="kk-KZ"/>
        </w:rPr>
      </w:pPr>
      <w:r w:rsidRPr="00222BFE">
        <w:rPr>
          <w:i/>
          <w:sz w:val="24"/>
          <w:szCs w:val="24"/>
          <w:lang w:val="kk-KZ"/>
        </w:rPr>
        <w:t>Диоксиндер</w:t>
      </w:r>
      <w:r w:rsidRPr="00222BFE">
        <w:rPr>
          <w:sz w:val="24"/>
          <w:szCs w:val="24"/>
          <w:lang w:val="kk-KZ"/>
        </w:rPr>
        <w:t xml:space="preserve"> – мутагенді, канцерогенді және тератогенді қасиеттері бар жоғары токсинді қоспалар. Олар тағам өнімдеріне өте қауіпті, суды ластайды.  Диоксиндер пластмасса, пестицид, қағаз, дефолиант өнімдерін өндіру барысындағы пайда болады. Сондай-ақ, диоксиндер ағаш өңдеу, металлургия, целлюлоза-қағаз өнімдерінің қалдықтарында да пайда болады. Түрлі қалдықтарды, қоқыстарды өртеу кезінде, жылу электрстанцияларында, автокөліктердің газында, синтетикалық заттар мен майлардың жануы кезінде, қалалардың қоқыс үймелерінде және т.б.  белсенді көмірсутектермен қышқыл ортада әсерлеседі.</w:t>
      </w:r>
    </w:p>
    <w:p w:rsidR="00C4279F" w:rsidRPr="00222BFE" w:rsidRDefault="00C4279F" w:rsidP="00C4279F">
      <w:pPr>
        <w:pStyle w:val="a7"/>
        <w:ind w:firstLine="397"/>
        <w:rPr>
          <w:sz w:val="24"/>
          <w:szCs w:val="24"/>
          <w:lang w:val="kk-KZ"/>
        </w:rPr>
      </w:pPr>
      <w:r w:rsidRPr="00222BFE">
        <w:rPr>
          <w:sz w:val="24"/>
          <w:szCs w:val="24"/>
          <w:lang w:val="kk-KZ"/>
        </w:rPr>
        <w:t>Диоксин топтары мыңдаған заттарды біріктіреді, әрқайсысы жеке дара орынбасар хлор атомдарымен (броммен) гетероциклинды құрылым құрайды. 2,3,7,8 тетрахлордибен-золдық-пара-диоксин құрылым (ТХДД) екі көмірсутекті көпірден тұратын 2 хош иісті жүзіктен құралған. ТХДД классикалық диоксин, оның әсері цианид, стрихнин, зоман, зариндерден де күшті. ТХДД – онкотоксинді, себебі ол өте тұрақты, гидролиздеу мен қышқылдандыруға берілмейді, жоғары температураға төзімді (750</w:t>
      </w:r>
      <w:r w:rsidRPr="00222BFE">
        <w:rPr>
          <w:sz w:val="24"/>
          <w:szCs w:val="24"/>
        </w:rPr>
        <w:sym w:font="Symbol" w:char="00B0"/>
      </w:r>
      <w:r w:rsidRPr="00222BFE">
        <w:rPr>
          <w:sz w:val="24"/>
          <w:szCs w:val="24"/>
          <w:lang w:val="kk-KZ"/>
        </w:rPr>
        <w:t xml:space="preserve">С ғана ериді), қышқылдар мен тұздарға төзімді, отқа жанбайды, органикалық қоспаларда жақсы ериді. </w:t>
      </w:r>
    </w:p>
    <w:p w:rsidR="00C4279F" w:rsidRPr="00222BFE" w:rsidRDefault="00C4279F" w:rsidP="00C4279F">
      <w:pPr>
        <w:pStyle w:val="a7"/>
        <w:ind w:firstLine="397"/>
        <w:rPr>
          <w:sz w:val="24"/>
          <w:szCs w:val="24"/>
          <w:lang w:val="kk-KZ"/>
        </w:rPr>
      </w:pPr>
      <w:r w:rsidRPr="00222BFE">
        <w:rPr>
          <w:sz w:val="24"/>
          <w:szCs w:val="24"/>
          <w:lang w:val="kk-KZ"/>
        </w:rPr>
        <w:t xml:space="preserve">Диоксиндер деп бір ғана затты емес, трициклинді қыщқылдары бар ксинобиотиктер мен оттегі атомы жоқ  бефинил сияқты бірнеше топтан құралған. Бұл деген 75  полихлорилденген дибензодиоксиндер, 210 броморганикалық заттардан, бірнеше мыңдаған бром және хлор бар қоспалар. Изомерлерді де ұмыт қалдырмау керек: ТХДД мен қоса 22 изомер, 38 изомер ТХДФ үшін. </w:t>
      </w:r>
    </w:p>
    <w:p w:rsidR="00C4279F" w:rsidRPr="00222BFE" w:rsidRDefault="00C4279F" w:rsidP="00C4279F">
      <w:pPr>
        <w:pStyle w:val="a7"/>
        <w:ind w:firstLine="397"/>
        <w:rPr>
          <w:sz w:val="24"/>
          <w:szCs w:val="24"/>
          <w:lang w:val="kk-KZ"/>
        </w:rPr>
      </w:pPr>
      <w:r w:rsidRPr="00222BFE">
        <w:rPr>
          <w:sz w:val="24"/>
          <w:szCs w:val="24"/>
          <w:lang w:val="kk-KZ"/>
        </w:rPr>
        <w:t xml:space="preserve">Қоршаған ортаға түскен диоксиндер құнарлы топырақта, суда жиналып, белсенді түрде қозғалады. Адам ғағзасына диоксиндер тағам арқылы түседі. Негізгі тағам өнімдерінің ішінде зиянды диоксиндер мал өнімдерінде, етте, сүт өнімдерінде, балықта (диоксиндер майда еритіндіктен, олардың құрамда барлығын майдың құрамын анықтау арқылы білуге болады). Сиыр сүтіндегі диоксиндердің мөлшері 40-200 асады. Сондай-ақ, диоксиндердің көзі картоп пен тамыр жемістері.  </w:t>
      </w:r>
    </w:p>
    <w:p w:rsidR="00C4279F" w:rsidRPr="00222BFE" w:rsidRDefault="00C4279F" w:rsidP="00C4279F">
      <w:pPr>
        <w:pStyle w:val="a7"/>
        <w:ind w:firstLine="397"/>
        <w:rPr>
          <w:sz w:val="24"/>
          <w:szCs w:val="24"/>
          <w:lang w:val="kk-KZ"/>
        </w:rPr>
      </w:pPr>
      <w:r w:rsidRPr="00222BFE">
        <w:rPr>
          <w:sz w:val="24"/>
          <w:szCs w:val="24"/>
          <w:lang w:val="kk-KZ"/>
        </w:rPr>
        <w:t xml:space="preserve">Диоксиндер үшін ПДК шамалары жоқ – бұл заттар қандай да мөлшерде улы, олардың тек түрлері ғана өзгеріп отырады. Диоксиндер адам мен малға биологиялық күшті әсерге ие. Аз мөлшерде мутагенді әсер етіп, кумулятивті қасиеттермен ерекшеленеді, ағзаның ферментті жүйесіне ингибитті әсер туғызады.    </w:t>
      </w:r>
    </w:p>
    <w:p w:rsidR="00C4279F" w:rsidRPr="00222BFE" w:rsidRDefault="00C4279F" w:rsidP="00C4279F">
      <w:pPr>
        <w:pStyle w:val="a7"/>
        <w:ind w:firstLine="397"/>
        <w:rPr>
          <w:sz w:val="24"/>
          <w:szCs w:val="24"/>
          <w:lang w:val="kk-KZ"/>
        </w:rPr>
      </w:pPr>
      <w:r w:rsidRPr="00222BFE">
        <w:rPr>
          <w:sz w:val="24"/>
          <w:szCs w:val="24"/>
          <w:lang w:val="kk-KZ"/>
        </w:rPr>
        <w:t>ТРМ (тәуілігіне рұқсат етілетін мөлшер) – 70 жыл адам өмірінде ағзада күніне 10</w:t>
      </w:r>
      <w:r w:rsidRPr="00222BFE">
        <w:rPr>
          <w:sz w:val="24"/>
          <w:szCs w:val="24"/>
          <w:vertAlign w:val="superscript"/>
          <w:lang w:val="kk-KZ"/>
        </w:rPr>
        <w:t>-11</w:t>
      </w:r>
      <w:r w:rsidRPr="00222BFE">
        <w:rPr>
          <w:sz w:val="24"/>
          <w:szCs w:val="24"/>
          <w:lang w:val="kk-KZ"/>
        </w:rPr>
        <w:t xml:space="preserve"> г/кг аспау тиіс. </w:t>
      </w:r>
    </w:p>
    <w:p w:rsidR="00C4279F" w:rsidRPr="00222BFE" w:rsidRDefault="00C4279F" w:rsidP="00C4279F">
      <w:pPr>
        <w:pStyle w:val="a7"/>
        <w:ind w:firstLine="397"/>
        <w:rPr>
          <w:sz w:val="24"/>
          <w:szCs w:val="24"/>
          <w:lang w:val="kk-KZ"/>
        </w:rPr>
      </w:pPr>
      <w:r w:rsidRPr="00222BFE">
        <w:rPr>
          <w:sz w:val="24"/>
          <w:szCs w:val="24"/>
          <w:lang w:val="kk-KZ"/>
        </w:rPr>
        <w:t>Синергизмдерді де ұмытпау керек –әр кешкннің тиімді ықпал етуінен жоғары тиімді әсер ету, диоксиндерге синергист ретінде: раияция, қорғасын, кадмий, сынап, нитраттар, хлорфенолдар, күкіртті қоспалар.</w:t>
      </w:r>
    </w:p>
    <w:p w:rsidR="00C4279F" w:rsidRPr="00222BFE" w:rsidRDefault="00C4279F" w:rsidP="00C4279F">
      <w:pPr>
        <w:pStyle w:val="a7"/>
        <w:ind w:firstLine="397"/>
        <w:rPr>
          <w:sz w:val="24"/>
          <w:szCs w:val="24"/>
          <w:lang w:val="kk-KZ"/>
        </w:rPr>
      </w:pPr>
      <w:r w:rsidRPr="00222BFE">
        <w:rPr>
          <w:i/>
          <w:sz w:val="24"/>
          <w:szCs w:val="24"/>
          <w:lang w:val="kk-KZ"/>
        </w:rPr>
        <w:t xml:space="preserve">Полициклды хош иісті көмірсутек (ПХК) </w:t>
      </w:r>
      <w:r w:rsidRPr="00222BFE">
        <w:rPr>
          <w:sz w:val="24"/>
          <w:szCs w:val="24"/>
          <w:lang w:val="kk-KZ"/>
        </w:rPr>
        <w:t xml:space="preserve">күшті концероген болып табылатын 200-ден аса өкілдері бар болып есептеледі. Белсенді концероген деп - 1933 жылы смола немесе  қара май сыңары 3, 4 – бенз(а)пирен және холантрен, перилен мен  дибенз(а)пирен танылды. аз уландырғыш ПХК-ға антрацен, фенантрен, пирен, флуорантен жатады. </w:t>
      </w:r>
    </w:p>
    <w:p w:rsidR="00C4279F" w:rsidRPr="00222BFE" w:rsidRDefault="00C4279F" w:rsidP="00C4279F">
      <w:pPr>
        <w:pStyle w:val="a7"/>
        <w:ind w:firstLine="397"/>
        <w:rPr>
          <w:sz w:val="24"/>
          <w:szCs w:val="24"/>
        </w:rPr>
      </w:pPr>
      <w:r w:rsidRPr="00222BFE">
        <w:rPr>
          <w:sz w:val="24"/>
          <w:szCs w:val="24"/>
        </w:rPr>
        <w:t xml:space="preserve">ПХК концерогенді белсенділігі 70-80% бенз(а)пиренмен себептеледі. Сондықтан да, тағамдардың құрамында бенз(а)пиреннің болуы олардың ПХК қаншалықты ластанғандығы мен адам ағзасына онкогенді қауіпінің дәрежесін анықтауға болады. </w:t>
      </w:r>
    </w:p>
    <w:p w:rsidR="00C4279F" w:rsidRPr="00222BFE" w:rsidRDefault="00C4279F" w:rsidP="00C4279F">
      <w:pPr>
        <w:pStyle w:val="a7"/>
        <w:ind w:firstLine="397"/>
        <w:rPr>
          <w:sz w:val="24"/>
          <w:szCs w:val="24"/>
        </w:rPr>
      </w:pPr>
      <w:r w:rsidRPr="00222BFE">
        <w:rPr>
          <w:sz w:val="24"/>
          <w:szCs w:val="24"/>
        </w:rPr>
        <w:lastRenderedPageBreak/>
        <w:t xml:space="preserve">ПХК канцерогендері табиғатта абиогенді үдерістердің арқасында пайда болады: жыл сайын биосфераға мыңдаған тонна табиғи пайда болған бенз(а)пирен түседі. Одан да көп техногенді қайнар көз есебінен. ПХК мұнайдың, көмірдің, ағаштың, қоқыстың, тағамдардың, темекі өнімдерінің жануынан, әсіресе темпаратура неғұрлым төмен болса, соғұрлым ПХК көп пайда болады. </w:t>
      </w:r>
    </w:p>
    <w:p w:rsidR="00C4279F" w:rsidRPr="00222BFE" w:rsidRDefault="00C4279F" w:rsidP="00C4279F">
      <w:pPr>
        <w:pStyle w:val="a7"/>
        <w:ind w:firstLine="397"/>
        <w:rPr>
          <w:sz w:val="24"/>
          <w:szCs w:val="24"/>
        </w:rPr>
      </w:pPr>
      <w:r w:rsidRPr="00222BFE">
        <w:rPr>
          <w:sz w:val="24"/>
          <w:szCs w:val="24"/>
        </w:rPr>
        <w:t xml:space="preserve">Экологиялық таза өсімдіктерден алынған тағамдық шикі зат өнімдерінде бенз(а)пиреннің шоғырлануы 0,03-1,0 мкг/кг. Термиялық өңдеу барысында оның құрамы 50 мкг/кг жоғары өседі. Полимерлі қораптарда ПХК ластану, мысалы, сүт майы парафинді-қағаздан 95% бенз(а)пирен анықталған. </w:t>
      </w:r>
    </w:p>
    <w:p w:rsidR="00C4279F" w:rsidRPr="00222BFE" w:rsidRDefault="00C4279F" w:rsidP="00C4279F">
      <w:pPr>
        <w:pStyle w:val="a7"/>
        <w:ind w:firstLine="397"/>
        <w:rPr>
          <w:sz w:val="24"/>
          <w:szCs w:val="24"/>
        </w:rPr>
      </w:pPr>
      <w:r w:rsidRPr="00222BFE">
        <w:rPr>
          <w:sz w:val="24"/>
          <w:szCs w:val="24"/>
        </w:rPr>
        <w:t>Жасы ұлғайған адам жылына 0,006 мг алады. Үдемелі ластанған аймақтарда бұл көрсеткіш 5-тен жоғары өседі. Бенз(а)перебендік ПХК ауада  – 0,1 мкг/100м</w:t>
      </w:r>
      <w:r w:rsidRPr="00222BFE">
        <w:rPr>
          <w:sz w:val="24"/>
          <w:szCs w:val="24"/>
          <w:vertAlign w:val="superscript"/>
        </w:rPr>
        <w:t>3</w:t>
      </w:r>
      <w:r w:rsidRPr="00222BFE">
        <w:rPr>
          <w:sz w:val="24"/>
          <w:szCs w:val="24"/>
        </w:rPr>
        <w:t>, суда – 0,005 мг/л, топырақта  – 0,2 мг/кг.</w:t>
      </w:r>
    </w:p>
    <w:p w:rsidR="00C4279F" w:rsidRPr="00222BFE" w:rsidRDefault="00C4279F" w:rsidP="00C4279F">
      <w:pPr>
        <w:pStyle w:val="a7"/>
        <w:ind w:firstLine="397"/>
        <w:rPr>
          <w:sz w:val="24"/>
          <w:szCs w:val="24"/>
          <w:lang w:val="kk-KZ"/>
        </w:rPr>
      </w:pPr>
      <w:r w:rsidRPr="00222BFE">
        <w:rPr>
          <w:sz w:val="24"/>
          <w:szCs w:val="24"/>
        </w:rPr>
        <w:t xml:space="preserve">Бенз(а)пирен нанда, көкөністерде, жемістерде, өсімдік майында, кофенің қуырылған түйіршіктерінде, қақталған өнімдерде, құырылған ет өнідерінде кездеседі. Оның құрамы кулинарлық өңдеу мен қоршаған ортаның ластануына байланысты өзгеріп отырады. </w:t>
      </w:r>
    </w:p>
    <w:p w:rsidR="00C4279F" w:rsidRPr="00222BFE" w:rsidRDefault="00C4279F" w:rsidP="00C4279F">
      <w:pPr>
        <w:pStyle w:val="a7"/>
        <w:ind w:firstLine="397"/>
        <w:rPr>
          <w:sz w:val="24"/>
          <w:szCs w:val="24"/>
          <w:lang w:val="kk-KZ"/>
        </w:rPr>
      </w:pPr>
    </w:p>
    <w:p w:rsidR="00C4279F" w:rsidRPr="00222BFE" w:rsidRDefault="00C4279F" w:rsidP="00C4279F">
      <w:pPr>
        <w:pStyle w:val="a7"/>
        <w:ind w:firstLine="397"/>
        <w:rPr>
          <w:sz w:val="24"/>
          <w:szCs w:val="24"/>
          <w:lang w:val="kk-KZ"/>
        </w:rPr>
      </w:pPr>
      <w:r w:rsidRPr="00222BFE">
        <w:rPr>
          <w:b/>
          <w:sz w:val="24"/>
          <w:szCs w:val="24"/>
          <w:lang w:val="kk-KZ"/>
        </w:rPr>
        <w:t>Азық-түлік шикі заттары мен тағам өнімдерінің радиоактивті ластануы</w:t>
      </w:r>
    </w:p>
    <w:p w:rsidR="00C4279F" w:rsidRPr="00222BFE" w:rsidRDefault="00C4279F" w:rsidP="00C4279F">
      <w:pPr>
        <w:pStyle w:val="a7"/>
        <w:ind w:firstLine="397"/>
        <w:rPr>
          <w:sz w:val="24"/>
          <w:szCs w:val="24"/>
          <w:lang w:val="kk-KZ"/>
        </w:rPr>
      </w:pPr>
      <w:r w:rsidRPr="00222BFE">
        <w:rPr>
          <w:sz w:val="24"/>
          <w:szCs w:val="24"/>
          <w:lang w:val="kk-KZ"/>
        </w:rPr>
        <w:t xml:space="preserve">Радиоактивті ластану азық-түлік өнімдерінің тізбегінің бір сыңары сияқты: ауа – жел – топырақ - өсімдік - мал, жануарлар – адам. Радионуклидтердің бір-бірімен әсерін қорытындылай келе, мынадай тұжырымға келуге болады. Радионуклидтер Жер бетінің пайда болуынан бастап, тірі және өлі табиғатта үнемі өмір сүруде. Радиация Жердің әр аймағында 10 және одан да көпке айырмашылығы бар. </w:t>
      </w:r>
    </w:p>
    <w:p w:rsidR="00C4279F" w:rsidRPr="00222BFE" w:rsidRDefault="00C4279F" w:rsidP="00C4279F">
      <w:pPr>
        <w:pStyle w:val="a7"/>
        <w:ind w:firstLine="397"/>
        <w:rPr>
          <w:sz w:val="24"/>
          <w:szCs w:val="24"/>
          <w:lang w:val="kk-KZ"/>
        </w:rPr>
      </w:pPr>
      <w:r w:rsidRPr="00222BFE">
        <w:rPr>
          <w:sz w:val="24"/>
          <w:szCs w:val="24"/>
          <w:lang w:val="kk-KZ"/>
        </w:rPr>
        <w:t xml:space="preserve">Табиғи радионуклидтерге, біріншіден: космогенді радионук-лидтер, екіншіден, қорашаған ортада болатын радионуклидтер. </w:t>
      </w:r>
    </w:p>
    <w:p w:rsidR="00C4279F" w:rsidRPr="00222BFE" w:rsidRDefault="00C4279F" w:rsidP="00C4279F">
      <w:pPr>
        <w:pStyle w:val="a7"/>
        <w:ind w:firstLine="397"/>
        <w:rPr>
          <w:sz w:val="24"/>
          <w:szCs w:val="24"/>
          <w:lang w:val="kk-KZ"/>
        </w:rPr>
      </w:pPr>
      <w:r w:rsidRPr="00222BFE">
        <w:rPr>
          <w:sz w:val="24"/>
          <w:szCs w:val="24"/>
          <w:lang w:val="kk-KZ"/>
        </w:rPr>
        <w:t>Радон – адамның ең алғаш ашқан радионуклидтердің бірі. Бұл газ радон изотопының (</w:t>
      </w:r>
      <w:r w:rsidRPr="00222BFE">
        <w:rPr>
          <w:sz w:val="24"/>
          <w:szCs w:val="24"/>
          <w:vertAlign w:val="superscript"/>
          <w:lang w:val="kk-KZ"/>
        </w:rPr>
        <w:t>226</w:t>
      </w:r>
      <w:r w:rsidRPr="00222BFE">
        <w:rPr>
          <w:sz w:val="24"/>
          <w:szCs w:val="24"/>
          <w:lang w:val="kk-KZ"/>
        </w:rPr>
        <w:t xml:space="preserve">Ra) ыдырап, ингаляция арқылы адам ағзасына жетеді. Адамзат радонмен бүкіл жерде кездеседі, әсіресе кірпіш пен тастан қаланған мекемелерде (әсіресе бірінші этаж бен жер астындағы бөлмелерде), себебі нағыз радон көзі мекемелер астындағы топырақ пен құрылыс материялдары  болып табылады. Радондардың жоғары құрамы суларда кездеседі. Оны судан аэрация арқылы  тиімді кетіруге болады. </w:t>
      </w:r>
    </w:p>
    <w:p w:rsidR="00C4279F" w:rsidRPr="00222BFE" w:rsidRDefault="00C4279F" w:rsidP="00C4279F">
      <w:pPr>
        <w:pStyle w:val="a7"/>
        <w:ind w:firstLine="397"/>
        <w:rPr>
          <w:sz w:val="24"/>
          <w:szCs w:val="24"/>
          <w:lang w:val="kk-KZ"/>
        </w:rPr>
      </w:pPr>
      <w:r w:rsidRPr="00222BFE">
        <w:rPr>
          <w:sz w:val="24"/>
          <w:szCs w:val="24"/>
          <w:lang w:val="kk-KZ"/>
        </w:rPr>
        <w:t xml:space="preserve">Табиғи радиация үнемі өзгеріс үстінде, пайдалы қазбаларды өндіру барысында, органикалық отынды жағу барысында, минералды тыңайтқыштарды шығару кезінде ауа табиғи радионуклидтерге байыды.   </w:t>
      </w:r>
    </w:p>
    <w:p w:rsidR="00C4279F" w:rsidRPr="00222BFE" w:rsidRDefault="00C4279F" w:rsidP="00C4279F">
      <w:pPr>
        <w:pStyle w:val="a7"/>
        <w:ind w:firstLine="397"/>
        <w:rPr>
          <w:sz w:val="24"/>
          <w:szCs w:val="24"/>
          <w:lang w:val="kk-KZ"/>
        </w:rPr>
      </w:pPr>
      <w:r w:rsidRPr="00222BFE">
        <w:rPr>
          <w:sz w:val="24"/>
          <w:szCs w:val="24"/>
          <w:lang w:val="kk-KZ"/>
        </w:rPr>
        <w:t xml:space="preserve">Ядролық отын мен ядролық қаруды сынақтан өткізу кезінде АЭС пайда болатын ядролық энергияны игеру барысында, биосфераға раионуклидтер келе бастады. Осылай, радионуклидтерді жасанды жолмен алу мәселесі көтерілді. Радионуклидтер арасында 21 көп кездесетін, 8-і аймақтың ішкі саулеге шағылысуының негізгі мөлшері: </w:t>
      </w:r>
      <w:r w:rsidRPr="00222BFE">
        <w:rPr>
          <w:sz w:val="24"/>
          <w:szCs w:val="24"/>
          <w:vertAlign w:val="superscript"/>
          <w:lang w:val="kk-KZ"/>
        </w:rPr>
        <w:t>14</w:t>
      </w:r>
      <w:r w:rsidRPr="00222BFE">
        <w:rPr>
          <w:sz w:val="24"/>
          <w:szCs w:val="24"/>
          <w:lang w:val="kk-KZ"/>
        </w:rPr>
        <w:t xml:space="preserve">С, </w:t>
      </w:r>
      <w:r w:rsidRPr="00222BFE">
        <w:rPr>
          <w:sz w:val="24"/>
          <w:szCs w:val="24"/>
          <w:vertAlign w:val="superscript"/>
          <w:lang w:val="kk-KZ"/>
        </w:rPr>
        <w:t>137</w:t>
      </w:r>
      <w:r w:rsidRPr="00222BFE">
        <w:rPr>
          <w:sz w:val="24"/>
          <w:szCs w:val="24"/>
          <w:lang w:val="kk-KZ"/>
        </w:rPr>
        <w:t xml:space="preserve">Cs, </w:t>
      </w:r>
      <w:r w:rsidRPr="00222BFE">
        <w:rPr>
          <w:sz w:val="24"/>
          <w:szCs w:val="24"/>
          <w:vertAlign w:val="superscript"/>
          <w:lang w:val="kk-KZ"/>
        </w:rPr>
        <w:t>90</w:t>
      </w:r>
      <w:r w:rsidRPr="00222BFE">
        <w:rPr>
          <w:sz w:val="24"/>
          <w:szCs w:val="24"/>
          <w:lang w:val="kk-KZ"/>
        </w:rPr>
        <w:t xml:space="preserve">Sr, </w:t>
      </w:r>
      <w:r w:rsidRPr="00222BFE">
        <w:rPr>
          <w:sz w:val="24"/>
          <w:szCs w:val="24"/>
          <w:vertAlign w:val="superscript"/>
          <w:lang w:val="kk-KZ"/>
        </w:rPr>
        <w:t>89</w:t>
      </w:r>
      <w:r w:rsidRPr="00222BFE">
        <w:rPr>
          <w:sz w:val="24"/>
          <w:szCs w:val="24"/>
          <w:lang w:val="kk-KZ"/>
        </w:rPr>
        <w:t xml:space="preserve">Sr, </w:t>
      </w:r>
      <w:r w:rsidRPr="00222BFE">
        <w:rPr>
          <w:sz w:val="24"/>
          <w:szCs w:val="24"/>
          <w:vertAlign w:val="superscript"/>
          <w:lang w:val="kk-KZ"/>
        </w:rPr>
        <w:t>106</w:t>
      </w:r>
      <w:r w:rsidRPr="00222BFE">
        <w:rPr>
          <w:sz w:val="24"/>
          <w:szCs w:val="24"/>
          <w:lang w:val="kk-KZ"/>
        </w:rPr>
        <w:t xml:space="preserve">Ru, </w:t>
      </w:r>
      <w:r w:rsidRPr="00222BFE">
        <w:rPr>
          <w:sz w:val="24"/>
          <w:szCs w:val="24"/>
          <w:vertAlign w:val="superscript"/>
          <w:lang w:val="kk-KZ"/>
        </w:rPr>
        <w:t>144</w:t>
      </w:r>
      <w:r w:rsidRPr="00222BFE">
        <w:rPr>
          <w:sz w:val="24"/>
          <w:szCs w:val="24"/>
          <w:lang w:val="kk-KZ"/>
        </w:rPr>
        <w:t xml:space="preserve">Се, </w:t>
      </w:r>
      <w:r w:rsidRPr="00222BFE">
        <w:rPr>
          <w:sz w:val="24"/>
          <w:szCs w:val="24"/>
          <w:vertAlign w:val="superscript"/>
          <w:lang w:val="kk-KZ"/>
        </w:rPr>
        <w:t>131</w:t>
      </w:r>
      <w:r w:rsidRPr="00222BFE">
        <w:rPr>
          <w:sz w:val="24"/>
          <w:szCs w:val="24"/>
          <w:lang w:val="kk-KZ"/>
        </w:rPr>
        <w:t xml:space="preserve">I, </w:t>
      </w:r>
      <w:r w:rsidRPr="00222BFE">
        <w:rPr>
          <w:sz w:val="24"/>
          <w:szCs w:val="24"/>
          <w:vertAlign w:val="superscript"/>
          <w:lang w:val="kk-KZ"/>
        </w:rPr>
        <w:t>95</w:t>
      </w:r>
      <w:r w:rsidRPr="00222BFE">
        <w:rPr>
          <w:sz w:val="24"/>
          <w:szCs w:val="24"/>
          <w:lang w:val="kk-KZ"/>
        </w:rPr>
        <w:t>Zr.</w:t>
      </w:r>
    </w:p>
    <w:p w:rsidR="00C4279F" w:rsidRPr="00222BFE" w:rsidRDefault="00C4279F" w:rsidP="00C4279F">
      <w:pPr>
        <w:pStyle w:val="a7"/>
        <w:ind w:firstLine="397"/>
        <w:rPr>
          <w:sz w:val="24"/>
          <w:szCs w:val="24"/>
          <w:lang w:val="kk-KZ"/>
        </w:rPr>
      </w:pPr>
      <w:r w:rsidRPr="00222BFE">
        <w:rPr>
          <w:sz w:val="24"/>
          <w:szCs w:val="24"/>
          <w:lang w:val="kk-KZ"/>
        </w:rPr>
        <w:t>Радиоактивтің адам ағзасына түсуінің үш жолы бар: радиоактивті ластанған ауаны жұтуы, асқазанға тамақ және су арқылы өтуі, адам терісі арқылы.</w:t>
      </w:r>
    </w:p>
    <w:p w:rsidR="00C4279F" w:rsidRPr="00222BFE" w:rsidRDefault="00C4279F" w:rsidP="00C4279F">
      <w:pPr>
        <w:pStyle w:val="a7"/>
        <w:ind w:firstLine="397"/>
        <w:rPr>
          <w:sz w:val="24"/>
          <w:szCs w:val="24"/>
          <w:lang w:val="kk-KZ"/>
        </w:rPr>
      </w:pPr>
      <w:r w:rsidRPr="00222BFE">
        <w:rPr>
          <w:b/>
          <w:bCs/>
          <w:sz w:val="24"/>
          <w:szCs w:val="24"/>
          <w:lang w:val="kk-KZ"/>
        </w:rPr>
        <w:t xml:space="preserve">Радионуклидтермен ауылшаруашылық өсімдіктерінің азық-түлік пен судың ластануы. </w:t>
      </w:r>
      <w:r w:rsidRPr="00222BFE">
        <w:rPr>
          <w:sz w:val="24"/>
          <w:szCs w:val="24"/>
          <w:lang w:val="kk-KZ"/>
        </w:rPr>
        <w:t>Радиоактивті шаң топырақ пен өсімдіктерді ластайды. Бөл-шектердің көлеміне байланысты өсімдік бөтіндегі жерге түскен радиоактивті шаң 8 - 25 пайызды қүрайды. Атап айтқанда, өсімдік бетінде көлемі кемінде 44 микрон (қалың шөп өскен жерде бөлшектер 25%-ке дейін, көлемі 1 - 2 микрон бөлшектер 25%-ке астам және қатты жауын-шашында 25%-ке дейін бөлшектер сақталады. Бүл көр-сеткіштер алаң бірлігіндегі шөптің қалындығына (шөп қалың болған сайын радиоактивті жауын-шашын үзақ сақталады), жапырақтың түріне және оның үстінгі бетінің сипатына байланысты.</w:t>
      </w:r>
    </w:p>
    <w:p w:rsidR="00C4279F" w:rsidRPr="00222BFE" w:rsidRDefault="00C4279F" w:rsidP="00C4279F">
      <w:pPr>
        <w:pStyle w:val="a7"/>
        <w:ind w:firstLine="397"/>
        <w:rPr>
          <w:rStyle w:val="apple-converted-space"/>
          <w:sz w:val="24"/>
          <w:szCs w:val="24"/>
          <w:lang w:val="kk-KZ"/>
        </w:rPr>
      </w:pPr>
      <w:r w:rsidRPr="00222BFE">
        <w:rPr>
          <w:sz w:val="24"/>
          <w:szCs w:val="24"/>
          <w:lang w:val="kk-KZ"/>
        </w:rPr>
        <w:t>Табиғи жағдайларда радиоактивті шаңды үстінгі беттен жел үшырып алып кетеді және жаңбыр шайып кетеді. Осының, сондай-ақ вегетативті массаның өсуінен жайылымдық өсімдіктердің радиоактивтілігі өкі аптадан кейін орташа екі есе азайады. Көрсетілген мерзім жартылай тазару мерзімідеп аталады.</w:t>
      </w:r>
    </w:p>
    <w:p w:rsidR="00C4279F" w:rsidRPr="00222BFE" w:rsidRDefault="00C4279F" w:rsidP="00C4279F">
      <w:pPr>
        <w:pStyle w:val="a7"/>
        <w:ind w:firstLine="397"/>
        <w:rPr>
          <w:sz w:val="24"/>
          <w:szCs w:val="24"/>
          <w:lang w:val="kk-KZ"/>
        </w:rPr>
      </w:pPr>
      <w:r w:rsidRPr="00222BFE">
        <w:rPr>
          <w:sz w:val="24"/>
          <w:szCs w:val="24"/>
          <w:lang w:val="kk-KZ"/>
        </w:rPr>
        <w:lastRenderedPageBreak/>
        <w:t>Өсімдікке гамма-сәулелер мен бета-бөлшектері, әсіресе үстінгі бетте жиналғандары зақымдағыштық әсер етеді. Бета-бөлшектерінің өткіш қасиеті шамалы болса да, олар өсімдіктің жапырақтары мен өсіп - өну органдарын зақымдауға толығымен жеткілікті. Өсімдіктерді зақымдаған кезде жүтылған дозадағы бета-сәулелерінің үлесі гамма-сәулелерінің үлесінен 10 - 20 рет артық. Өсімдіктердің дамуының ең алғашқы кезеңі, белсенді өсу аймағы, яғни бөлінетін жас клеткалар зардап шеккенде сәулеге өте сезімтал келеді, ал өсімдіктердің әрбір түрлері мен сорттарына әр түрлі радиоактивті сезімталдық тән. Осылайша астық түқымдас өсімдіктер түтікке шығуы кезінде, бүршақ түқымдастар бутонизация - гүлдену кезінде иондаушы радиацияның әсеріне өте сезімтал келеді. Өсімдіктердің түқымдарының пісуі аяқталуы кезіндегі сәулеленуі өнім көлеміне әсер етпейді, өйткені олардың қалыптасуы бүл кезде іс жүзінде аяқталған. Алайда бүл жағдайда сәулеленудің үлкен дозасы кезінде астық ішінара немесе толық өсу қабілетін жоғалтады.</w:t>
      </w:r>
    </w:p>
    <w:p w:rsidR="00C4279F" w:rsidRPr="00222BFE" w:rsidRDefault="00C4279F" w:rsidP="00C4279F">
      <w:pPr>
        <w:pStyle w:val="a7"/>
        <w:ind w:firstLine="397"/>
        <w:rPr>
          <w:rStyle w:val="apple-converted-space"/>
          <w:sz w:val="24"/>
          <w:szCs w:val="24"/>
          <w:lang w:val="kk-KZ"/>
        </w:rPr>
      </w:pPr>
      <w:r w:rsidRPr="00222BFE">
        <w:rPr>
          <w:sz w:val="24"/>
          <w:szCs w:val="24"/>
          <w:lang w:val="kk-KZ"/>
        </w:rPr>
        <w:t>Тоңазытқыштарда, ас үйдегі столдарда, шкафтарда, жертөбеде, шыны және эмалданған ыдыста, полиэтилен қапшығында сақталынған азық-түлік пайдалануға жарамды.</w:t>
      </w:r>
    </w:p>
    <w:p w:rsidR="00C4279F" w:rsidRPr="00222BFE" w:rsidRDefault="00C4279F" w:rsidP="00C4279F">
      <w:pPr>
        <w:pStyle w:val="a7"/>
        <w:ind w:firstLine="397"/>
        <w:rPr>
          <w:sz w:val="24"/>
          <w:szCs w:val="24"/>
          <w:lang w:val="kk-KZ"/>
        </w:rPr>
      </w:pPr>
      <w:r w:rsidRPr="00222BFE">
        <w:rPr>
          <w:sz w:val="24"/>
          <w:szCs w:val="24"/>
          <w:lang w:val="kk-KZ"/>
        </w:rPr>
        <w:t>Топырақ қыртыстарының астындағы тамырлы жемістер іс жүзінде радионуклидпен ластанбайды.</w:t>
      </w:r>
    </w:p>
    <w:p w:rsidR="00C4279F" w:rsidRPr="00222BFE" w:rsidRDefault="00C4279F" w:rsidP="00C4279F">
      <w:pPr>
        <w:pStyle w:val="a7"/>
        <w:ind w:firstLine="397"/>
        <w:rPr>
          <w:sz w:val="24"/>
          <w:szCs w:val="24"/>
          <w:lang w:val="kk-KZ"/>
        </w:rPr>
      </w:pPr>
      <w:r w:rsidRPr="00222BFE">
        <w:rPr>
          <w:sz w:val="24"/>
          <w:szCs w:val="24"/>
          <w:lang w:val="kk-KZ"/>
        </w:rPr>
        <w:t xml:space="preserve">Радиоактивті заттармен ластанған картопты, сәбізді және басқа тамырлы жемістерді мүқият жуып тазалаған жөн. Бүдан кейін қабығымен қоса </w:t>
      </w:r>
      <w:smartTag w:uri="urn:schemas-microsoft-com:office:smarttags" w:element="metricconverter">
        <w:smartTagPr>
          <w:attr w:name="ProductID" w:val="5 мм"/>
        </w:smartTagPr>
        <w:r w:rsidRPr="00222BFE">
          <w:rPr>
            <w:sz w:val="24"/>
            <w:szCs w:val="24"/>
            <w:lang w:val="kk-KZ"/>
          </w:rPr>
          <w:t>5 мм</w:t>
        </w:r>
      </w:smartTag>
      <w:r w:rsidRPr="00222BFE">
        <w:rPr>
          <w:sz w:val="24"/>
          <w:szCs w:val="24"/>
          <w:lang w:val="kk-KZ"/>
        </w:rPr>
        <w:t xml:space="preserve"> қабатын кесіп, тамаққа пайдалануға болады. Азық-түліктің тек үстіңгі қабатымен ғана радиоактивті зақымдауға үшырайтындығын есте сақтаңыз. Үстіңгі қабатын алғаннан кейін немесе біршама уақыттан соң табиғи дезактивация салдарынан пайдалануға жарамды болады.</w:t>
      </w:r>
    </w:p>
    <w:p w:rsidR="00C4279F" w:rsidRPr="00222BFE" w:rsidRDefault="00C4279F" w:rsidP="00C4279F">
      <w:pPr>
        <w:pStyle w:val="a7"/>
        <w:ind w:firstLine="397"/>
        <w:rPr>
          <w:sz w:val="24"/>
          <w:szCs w:val="24"/>
          <w:lang w:val="kk-KZ"/>
        </w:rPr>
      </w:pPr>
      <w:r w:rsidRPr="00222BFE">
        <w:rPr>
          <w:sz w:val="24"/>
          <w:szCs w:val="24"/>
          <w:lang w:val="kk-KZ"/>
        </w:rPr>
        <w:t>Жергілікті суаттардағы балық пен шаяндарды тамаққа пайдалануға болмайды. Зақымдаған жайылымда жайылған малдың сүтін пайдаланбаған жөн. Ең жақсысы консервіленген сүтті пайдаланыңыз (қүрғақ немесе қойылтылған). Егер сіз сүтті ішуге жүрексінсеңіз, одан сүзбе әзірлеңіз, онда радиоактивті элементтер саны жүздеген есеге азайып, сары суда қалады. Сондықтан олар қаймақта аздау, кілегейде көбірек, ал сүтте шектен тыс. Тексерілмеген сүтті балаларға беруге болмайды. Егер майды табада шыжғырса, зиянды элементтер толығымен буланып үшып кетеді.</w:t>
      </w:r>
    </w:p>
    <w:p w:rsidR="00C4279F" w:rsidRPr="00222BFE" w:rsidRDefault="00C4279F" w:rsidP="00C4279F">
      <w:pPr>
        <w:pStyle w:val="a7"/>
        <w:ind w:firstLine="397"/>
        <w:rPr>
          <w:sz w:val="24"/>
          <w:szCs w:val="24"/>
          <w:lang w:val="kk-KZ"/>
        </w:rPr>
      </w:pPr>
      <w:r w:rsidRPr="00222BFE">
        <w:rPr>
          <w:sz w:val="24"/>
          <w:szCs w:val="24"/>
          <w:lang w:val="kk-KZ"/>
        </w:rPr>
        <w:t>Шошқа майын ең таза өнім деп санауға болады. Оның радионуклидті "итеріп шығаратын" биохимиялық ерекшелігі бар. Соядан жасалынған сорпаны ісік ауруларына қарсы пайдаланылатын дәрі-дәрмектің қатарына батыл жатқызуға болады. Капустадан зақымдану белгілері - сүр жүлдызшаларды ажыратуға болатын жапырақтағы үш үстіңгі қабатын алып тастаған жөн. Түрлі-түсті капустаны, тошаланы, қызыл қарақатты жемеген дүрыс-олар жылдам бүлінеді.</w:t>
      </w:r>
    </w:p>
    <w:p w:rsidR="00C4279F" w:rsidRPr="00222BFE" w:rsidRDefault="00C4279F" w:rsidP="00C4279F">
      <w:pPr>
        <w:pStyle w:val="a7"/>
        <w:ind w:firstLine="397"/>
        <w:rPr>
          <w:sz w:val="24"/>
          <w:szCs w:val="24"/>
          <w:lang w:val="kk-KZ"/>
        </w:rPr>
      </w:pPr>
      <w:r w:rsidRPr="00222BFE">
        <w:rPr>
          <w:sz w:val="24"/>
          <w:szCs w:val="24"/>
          <w:lang w:val="kk-KZ"/>
        </w:rPr>
        <w:t xml:space="preserve">Алма пайдалы, өйткені онда ағаш пен жемісті радиоактивті әсерден қорғайтын темір бар. Жемес бүрын шамамен </w:t>
      </w:r>
      <w:smartTag w:uri="urn:schemas-microsoft-com:office:smarttags" w:element="metricconverter">
        <w:smartTagPr>
          <w:attr w:name="ProductID" w:val="5 мм"/>
        </w:smartTagPr>
        <w:r w:rsidRPr="00222BFE">
          <w:rPr>
            <w:sz w:val="24"/>
            <w:szCs w:val="24"/>
            <w:lang w:val="kk-KZ"/>
          </w:rPr>
          <w:t>5 мм</w:t>
        </w:r>
      </w:smartTag>
      <w:r w:rsidRPr="00222BFE">
        <w:rPr>
          <w:sz w:val="24"/>
          <w:szCs w:val="24"/>
          <w:lang w:val="kk-KZ"/>
        </w:rPr>
        <w:t xml:space="preserve"> қабығын аршып, ортасын кесіп тастаған жөн. Қалғандарын батыл жеуге болады. Жүзімді, мейізді, кептірілген өрікті сүйегін алып тастап көбірек жеген жақсы. Өйткені олардың қүрамында радиоактивті элементтерді организмнен бөліп шығаруға қабілетті пигмент бар. </w:t>
      </w:r>
    </w:p>
    <w:p w:rsidR="00C4279F" w:rsidRPr="00222BFE" w:rsidRDefault="00C4279F" w:rsidP="00C4279F">
      <w:pPr>
        <w:pStyle w:val="a7"/>
        <w:ind w:firstLine="397"/>
        <w:rPr>
          <w:rStyle w:val="apple-converted-space"/>
          <w:sz w:val="24"/>
          <w:szCs w:val="24"/>
          <w:lang w:val="kk-KZ"/>
        </w:rPr>
      </w:pPr>
      <w:r w:rsidRPr="00222BFE">
        <w:rPr>
          <w:sz w:val="24"/>
          <w:szCs w:val="24"/>
          <w:lang w:val="kk-KZ"/>
        </w:rPr>
        <w:t>Жергілікті асханалардағы қызылшадан гөрі қызғылтым сәбізді жеген жақсы. Сәбізді әкелінген бойда тазартылмаған май қосып пайдаланған дүрыс, өйткені ол А витаминін бөліп шығарады. Зақымдалған сәбіз ақшылтымдау болады. Одан өрнекті сурет көрінеді.Сиыр етін аз жеген жақсы. Майы көп шошқа еті пайдалы. Котлетті мүмкіндігінше жасамаған дүрыс. Өйткені әзірлеу барысында радионуклидтер тамақта қалады. Тартылған етті әуелі қайнатып, сорпасын төгіп тастағаннан кейін жеуге болады. Дастархан мәзірінен дірілдек пен сорпаны алып тастағаны жөн. Қайнатылған жүмыртқаны жеуге болмайды, өйткені қайнаған кезде қауыздағы радиоактивті стронций жүмыртқаның сарысына өтеді. Кофе мен какао организмде радионуклидті үстап қалады. Ал көк шәй зиянды заттарды бөліп шығарады. Сәбіз-алма езбесін ішінара табиғи дәрі-дәрмекке жатқызуға болады.</w:t>
      </w:r>
      <w:r w:rsidRPr="00222BFE">
        <w:rPr>
          <w:rStyle w:val="apple-converted-space"/>
          <w:sz w:val="24"/>
          <w:szCs w:val="24"/>
          <w:lang w:val="kk-KZ"/>
        </w:rPr>
        <w:t> </w:t>
      </w:r>
    </w:p>
    <w:p w:rsidR="00C4279F" w:rsidRPr="00222BFE" w:rsidRDefault="00C4279F" w:rsidP="00C4279F">
      <w:pPr>
        <w:pStyle w:val="a7"/>
        <w:ind w:firstLine="397"/>
        <w:rPr>
          <w:sz w:val="24"/>
          <w:szCs w:val="24"/>
          <w:lang w:val="kk-KZ"/>
        </w:rPr>
      </w:pPr>
      <w:r w:rsidRPr="00222BFE">
        <w:rPr>
          <w:sz w:val="24"/>
          <w:szCs w:val="24"/>
          <w:lang w:val="kk-KZ"/>
        </w:rPr>
        <w:lastRenderedPageBreak/>
        <w:t>Үйықтардың алдында мүмкіндігінше зығыроттың, тікенді қара өріктің нәрін ішкен жақсы. Жалбыз бен сермене басқа өсімдіктеден гөрі радионуклидтерді жақсы сіңіреді. Жалпы сүйықты көп ішкен жақсы. Күніне үш рет ас қасықпен қызыл шарапты ішкен жақсы.</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b/>
          <w:bCs/>
          <w:sz w:val="24"/>
          <w:szCs w:val="24"/>
          <w:lang w:val="kk-KZ"/>
        </w:rPr>
        <w:t xml:space="preserve">Қатты әсер ететін улы заттардың организмді зақымдауы. </w:t>
      </w:r>
      <w:r w:rsidRPr="00222BFE">
        <w:rPr>
          <w:rFonts w:ascii="Times New Roman" w:eastAsia="Times New Roman" w:hAnsi="Times New Roman" w:cs="Times New Roman"/>
          <w:sz w:val="24"/>
          <w:szCs w:val="24"/>
          <w:lang w:val="kk-KZ"/>
        </w:rPr>
        <w:t>Улағыш заттар (УЗ) химиялық қарудың негізін қүрайды. Химиялық қарудың әсерінен адамдар мен малдардың жаппай зақымдануы болған аумақ химиялық зақымдану ошағы деп аталады. УЗ зақымдау әсерінің белгілі ерекшеліктері бар. Олар қысқа мерзімде адамдар мен малдарды жаппай зақымдандыруы мүмкін. УЗ тек аумақты ғана емес, сондай-ақ жер үстіндегі ауа қабатын да зақымдайды. Бу (газ) тәріздес күйде, түман түрінде УЗ ғимараттарға, қымталмаған қорғаныс панаханаларына еніп, адамдарды зақымдайды. УЗ зақымдағыш әсерін бірнеше сағат, тәулік, апта бойында сақтайды.</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тыныс алу органдары арқылы, тері ұлпалары мен кілегейлі қабықтар арқылы, сондай-ақ УЗ-мен зақымданған тамақ пен су арқылы асқазан-ішек жолдарымен организмге өткен кезде адамдарды зақымдайды. Осы заманғы УЗ организмге тек терінің зақымдалған бөліктері арқылы ғана емес, сондай-ақ киім арқылы да зақымдауға қабілетті. Зақымдау әсерінің өткірлігі, уланудың жылдам және ауырлануы организмге түскен УЗ-ның улағыш қасиеттері мол санына, УЗ-ның түсу жолдарына, оны қолдану әдістері мен құралдарына, метеорологиялық жағдайларға, сондай-ақ организмнің жәй-күйіне байланысты.</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Зілзала, өндірістік авариялар болған уақытта, осы заманғы зақымдау қүралдары қолданылған кезде химиялық зақымдау ошақтары қатты әсер ететін улы заттардың (УЗ) ыдыстарының қирауы нәтижесінде пайда болуы мүмкін. Улағыш заттардың жіктелісі. Барлық УЗ организмге улылық әсерінің сипаты бойынша мынадай топтарға бөлінеді:</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жүйкені жансыздандыратын УЗ - фосфорорганикалық заттар (ФОЗ) тобы - зарин, зоман, V - газдар;</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жалпы улағыш әсері бар УЗ - көгілдір қышқылы, хлорциан;</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терінің қүрысуына әсер ететін УЗ - иприт, люизит;</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түншықтырғыштық әсердегі УЗ - фосген, дифосген;</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көздің жасын ағызатын және тітіргендігіштік әсері бар УЗ - хлорпикрин, хлорацетофенон, адамсит СЗ (сиэс);</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психохимиялық әсер ететін УЗ - ДЛК және В2 (би-зет) лизергин қышқылының диэтиламиді;</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Улылық әсерін анықтау уақытына байланысты жылдам әсер ететін УЗ (зарин, зоман, V -газдар, көгілдір қышқылы) және баяу әсер ететін УЗ болып бөлінеді (иприт, фосген).</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улылық жіктелісі бойынша былай бөлінеді:</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өлімге ұшырататын - (зарин, зоман, V - газдар, көгілдір</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қышқылы, иприт, люизит, фосген);</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уақытша есті тандыратын - ДЛК, В2;</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lastRenderedPageBreak/>
        <w:t>- тітіркендіретін - хлорпикрин, хлорацетофенон, адамсит СЗ.</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төзімділігі бойынша төзімді және төзімді емес болып бөлінеді. Төзімді УЗ-ға иприт, заман, V - газдар жатады, олар жерді бірнеше сағаттан бастап бірнеше тәуліктерге дейін, кейде тіпті айлар бойы зақымдайды. Төзімді емес УЗ-ға зақымдағыш әсері бірнеше минуттан бір сағаттқа дейін созылатын заттар жатады (көгілдір қышқылы, фосген).</w:t>
      </w:r>
    </w:p>
    <w:p w:rsidR="007A763A" w:rsidRPr="00222BFE" w:rsidRDefault="007A763A" w:rsidP="007A763A">
      <w:pPr>
        <w:widowControl w:val="0"/>
        <w:autoSpaceDE w:val="0"/>
        <w:autoSpaceDN w:val="0"/>
        <w:adjustRightInd w:val="0"/>
        <w:spacing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Бақылау сұрақтары:</w:t>
      </w:r>
    </w:p>
    <w:p w:rsidR="007A763A" w:rsidRPr="007A763A" w:rsidRDefault="007A763A" w:rsidP="007A763A">
      <w:pPr>
        <w:pStyle w:val="HTML"/>
        <w:numPr>
          <w:ilvl w:val="0"/>
          <w:numId w:val="39"/>
        </w:numPr>
        <w:rPr>
          <w:rFonts w:ascii="Times New Roman" w:hAnsi="Times New Roman" w:cs="Times New Roman"/>
          <w:sz w:val="24"/>
          <w:szCs w:val="24"/>
          <w:lang w:val="kk-KZ"/>
        </w:rPr>
      </w:pPr>
      <w:r w:rsidRPr="007A763A">
        <w:rPr>
          <w:rFonts w:ascii="Times New Roman" w:hAnsi="Times New Roman" w:cs="Times New Roman"/>
          <w:sz w:val="24"/>
          <w:szCs w:val="24"/>
          <w:lang w:val="kk-KZ"/>
        </w:rPr>
        <w:t>Технологиялық  өңдеу  кезінде  тағам  өнімнің  сыртқы  түрінде   қандай</w:t>
      </w:r>
    </w:p>
    <w:p w:rsidR="007A763A" w:rsidRDefault="007A763A" w:rsidP="007A763A">
      <w:pPr>
        <w:pStyle w:val="HTML"/>
        <w:rPr>
          <w:rFonts w:ascii="Times New Roman" w:hAnsi="Times New Roman" w:cs="Times New Roman"/>
          <w:sz w:val="24"/>
          <w:szCs w:val="24"/>
          <w:lang w:val="kk-KZ"/>
        </w:rPr>
      </w:pPr>
      <w:r>
        <w:rPr>
          <w:rFonts w:ascii="Times New Roman" w:hAnsi="Times New Roman" w:cs="Times New Roman"/>
          <w:sz w:val="24"/>
          <w:szCs w:val="24"/>
          <w:lang w:val="kk-KZ"/>
        </w:rPr>
        <w:t xml:space="preserve">   өзгерістер жүреді?</w:t>
      </w:r>
    </w:p>
    <w:p w:rsidR="007A763A" w:rsidRPr="007A763A" w:rsidRDefault="007A763A" w:rsidP="007A763A">
      <w:pPr>
        <w:pStyle w:val="HTML"/>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7A763A">
        <w:rPr>
          <w:rFonts w:ascii="Times New Roman" w:hAnsi="Times New Roman" w:cs="Times New Roman"/>
          <w:sz w:val="24"/>
          <w:szCs w:val="24"/>
          <w:lang w:val="kk-KZ"/>
        </w:rPr>
        <w:t>Тағам өнімдерінің түсінің өзгеру себебі неде?</w:t>
      </w:r>
    </w:p>
    <w:p w:rsidR="007A763A" w:rsidRPr="007A763A" w:rsidRDefault="007A763A" w:rsidP="007A763A">
      <w:pPr>
        <w:pStyle w:val="HTML"/>
        <w:rPr>
          <w:rFonts w:ascii="Times New Roman" w:hAnsi="Times New Roman" w:cs="Times New Roman"/>
          <w:sz w:val="24"/>
          <w:szCs w:val="24"/>
          <w:lang w:val="kk-KZ"/>
        </w:rPr>
      </w:pPr>
      <w:r w:rsidRPr="007A763A">
        <w:rPr>
          <w:rFonts w:ascii="Times New Roman" w:hAnsi="Times New Roman" w:cs="Times New Roman"/>
          <w:sz w:val="24"/>
          <w:szCs w:val="24"/>
          <w:lang w:val="kk-KZ"/>
        </w:rPr>
        <w:t>3. Жылулық өңдеу кезінде дәм мен иіс қалай өзгереді?</w:t>
      </w:r>
    </w:p>
    <w:p w:rsidR="007A763A" w:rsidRPr="007A763A" w:rsidRDefault="007A763A" w:rsidP="007A763A">
      <w:pPr>
        <w:pStyle w:val="HTML"/>
        <w:rPr>
          <w:rFonts w:ascii="Times New Roman" w:hAnsi="Times New Roman" w:cs="Times New Roman"/>
          <w:sz w:val="24"/>
          <w:szCs w:val="24"/>
          <w:lang w:val="kk-KZ"/>
        </w:rPr>
      </w:pPr>
      <w:r w:rsidRPr="007A763A">
        <w:rPr>
          <w:rFonts w:ascii="Times New Roman" w:hAnsi="Times New Roman" w:cs="Times New Roman"/>
          <w:sz w:val="24"/>
          <w:szCs w:val="24"/>
          <w:lang w:val="kk-KZ"/>
        </w:rPr>
        <w:t>4. Жылулық өңдеу кезінде масса неліктен өзгереді?</w:t>
      </w:r>
    </w:p>
    <w:p w:rsidR="00C4279F" w:rsidRPr="00944F05" w:rsidRDefault="00C4279F" w:rsidP="00C4279F">
      <w:pPr>
        <w:tabs>
          <w:tab w:val="left" w:pos="5400"/>
        </w:tabs>
        <w:spacing w:after="0" w:line="240" w:lineRule="auto"/>
        <w:ind w:left="720"/>
        <w:rPr>
          <w:rFonts w:ascii="Times New Roman" w:hAnsi="Times New Roman" w:cs="Times New Roman"/>
          <w:sz w:val="24"/>
          <w:szCs w:val="24"/>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5B4169" w:rsidRDefault="002D626F" w:rsidP="002D626F">
      <w:pPr>
        <w:jc w:val="center"/>
        <w:rPr>
          <w:b/>
          <w:bCs/>
          <w:color w:val="FF0000"/>
          <w:sz w:val="28"/>
          <w:lang w:val="kk-KZ"/>
        </w:rPr>
      </w:pPr>
    </w:p>
    <w:p w:rsidR="002D626F" w:rsidRPr="002D626F" w:rsidRDefault="002D626F" w:rsidP="002D626F">
      <w:pPr>
        <w:spacing w:after="0" w:line="240" w:lineRule="auto"/>
        <w:jc w:val="center"/>
        <w:rPr>
          <w:rFonts w:ascii="Times New Roman" w:hAnsi="Times New Roman" w:cs="Times New Roman"/>
          <w:b/>
          <w:sz w:val="24"/>
          <w:szCs w:val="24"/>
          <w:lang w:val="kk-KZ"/>
        </w:rPr>
      </w:pPr>
      <w:r w:rsidRPr="002D626F">
        <w:rPr>
          <w:rFonts w:ascii="Times New Roman" w:hAnsi="Times New Roman" w:cs="Times New Roman"/>
          <w:b/>
          <w:sz w:val="24"/>
          <w:szCs w:val="24"/>
          <w:lang w:val="kk-KZ"/>
        </w:rPr>
        <w:lastRenderedPageBreak/>
        <w:t>Ұсынылатын әдебиеттер тізімі</w:t>
      </w:r>
    </w:p>
    <w:p w:rsidR="002D626F" w:rsidRPr="002D626F" w:rsidRDefault="002D626F" w:rsidP="002D626F">
      <w:pPr>
        <w:spacing w:after="0" w:line="240" w:lineRule="auto"/>
        <w:jc w:val="center"/>
        <w:rPr>
          <w:rFonts w:ascii="Times New Roman" w:hAnsi="Times New Roman" w:cs="Times New Roman"/>
          <w:b/>
          <w:sz w:val="24"/>
          <w:szCs w:val="24"/>
          <w:lang w:val="kk-KZ"/>
        </w:rPr>
      </w:pPr>
      <w:r w:rsidRPr="002D626F">
        <w:rPr>
          <w:rFonts w:ascii="Times New Roman" w:hAnsi="Times New Roman" w:cs="Times New Roman"/>
          <w:b/>
          <w:sz w:val="24"/>
          <w:szCs w:val="24"/>
          <w:lang w:val="kk-KZ"/>
        </w:rPr>
        <w:t>Негізгі</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Пищевая химия/ Нечаев А.П., Траубенберг С.Е., Кочеткова А.А. и др. Под ред. А.П.Нечаева. – СПб.: ГИОРД, 2004.- 640 с.</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Рогов И.А., Антипова Л.В., Дунченко Н.И. Химия пищи. – М.: КолосС, 2007 г.</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Качество и безопасность сельскохозяйственной продукции./ Под ред. Смагулова А.К. – Алматы: КазНАУ, 2002.-543 с.</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Химический состав и энергетическая ценность пищевых продуктов. Справочник МакКанса и Уиддосона. Пер. с англ. – СПб.: Профессия, 2006 г.</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Качество и безопасность сельскохозяйственной продукции./ Под ред. Смагулова А.К. – Алматы: КазНАУ, 2002.</w:t>
      </w:r>
    </w:p>
    <w:p w:rsidR="002D626F" w:rsidRPr="002D626F" w:rsidRDefault="002D626F" w:rsidP="002D626F">
      <w:pPr>
        <w:spacing w:after="0" w:line="240" w:lineRule="auto"/>
        <w:jc w:val="center"/>
        <w:rPr>
          <w:rFonts w:ascii="Times New Roman" w:hAnsi="Times New Roman" w:cs="Times New Roman"/>
          <w:spacing w:val="-3"/>
          <w:sz w:val="24"/>
          <w:szCs w:val="24"/>
          <w:lang w:val="kk-KZ"/>
        </w:rPr>
      </w:pPr>
      <w:r w:rsidRPr="002D626F">
        <w:rPr>
          <w:rFonts w:ascii="Times New Roman" w:hAnsi="Times New Roman" w:cs="Times New Roman"/>
          <w:spacing w:val="-3"/>
          <w:sz w:val="24"/>
          <w:szCs w:val="24"/>
        </w:rPr>
        <w:t>Охрименко О.В., Горбатова К.К., Охрименко А.В. Лабораторный практикум по химии и физике молока. – СПб.: ГИОРД, 2005. – 256 с.</w:t>
      </w:r>
    </w:p>
    <w:p w:rsidR="002D626F" w:rsidRPr="002D626F" w:rsidRDefault="002D626F" w:rsidP="002D626F">
      <w:pPr>
        <w:spacing w:after="0" w:line="240" w:lineRule="auto"/>
        <w:jc w:val="center"/>
        <w:rPr>
          <w:rFonts w:ascii="Times New Roman" w:hAnsi="Times New Roman" w:cs="Times New Roman"/>
          <w:b/>
          <w:spacing w:val="-3"/>
          <w:sz w:val="24"/>
          <w:szCs w:val="24"/>
          <w:lang w:val="kk-KZ"/>
        </w:rPr>
      </w:pPr>
      <w:r w:rsidRPr="002D626F">
        <w:rPr>
          <w:rFonts w:ascii="Times New Roman" w:hAnsi="Times New Roman" w:cs="Times New Roman"/>
          <w:b/>
          <w:spacing w:val="-3"/>
          <w:sz w:val="24"/>
          <w:szCs w:val="24"/>
          <w:lang w:val="kk-KZ"/>
        </w:rPr>
        <w:t>Қосымша</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7 Ергалиева А.Х. Пищевая химия. </w:t>
      </w:r>
      <w:r w:rsidRPr="002D626F">
        <w:rPr>
          <w:rFonts w:ascii="Times New Roman" w:hAnsi="Times New Roman" w:cs="Times New Roman"/>
          <w:sz w:val="24"/>
          <w:szCs w:val="24"/>
        </w:rPr>
        <w:t>Учебное пособие. - Костанай: КГУ, 2008.</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8 </w:t>
      </w:r>
      <w:r w:rsidRPr="002D626F">
        <w:rPr>
          <w:rFonts w:ascii="Times New Roman" w:hAnsi="Times New Roman" w:cs="Times New Roman"/>
          <w:sz w:val="24"/>
          <w:szCs w:val="24"/>
        </w:rPr>
        <w:t>Болотов В.М., Нечаев А.П., Сарафанова Л.А. Пищевые красители. Классификация, свойства, анализ, применение. Учебник для вузов.- СПб.: ГИОРД, 2008.</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9 </w:t>
      </w:r>
      <w:r w:rsidRPr="002D626F">
        <w:rPr>
          <w:rFonts w:ascii="Times New Roman" w:hAnsi="Times New Roman" w:cs="Times New Roman"/>
          <w:sz w:val="24"/>
          <w:szCs w:val="24"/>
        </w:rPr>
        <w:t>Твердохлеб Г.В., Раманаускас Р.И. Химия и физика молока и молочных продуктов. Учебник для вузов. – М.: ДеЛи принт, 2006 г.</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10 </w:t>
      </w:r>
      <w:r w:rsidRPr="002D626F">
        <w:rPr>
          <w:rFonts w:ascii="Times New Roman" w:hAnsi="Times New Roman" w:cs="Times New Roman"/>
          <w:sz w:val="24"/>
          <w:szCs w:val="24"/>
        </w:rPr>
        <w:t>Закревский В.В. Безопасность пищевых продуктов и БАД к пище. – СПб.: ГИОРД, 2004. – 280 с.</w:t>
      </w:r>
    </w:p>
    <w:p w:rsidR="002D626F" w:rsidRPr="002D626F" w:rsidRDefault="002D626F" w:rsidP="002D626F">
      <w:pPr>
        <w:spacing w:after="0" w:line="240" w:lineRule="auto"/>
        <w:jc w:val="center"/>
        <w:rPr>
          <w:rFonts w:ascii="Times New Roman" w:hAnsi="Times New Roman" w:cs="Times New Roman"/>
          <w:spacing w:val="-3"/>
          <w:sz w:val="24"/>
          <w:szCs w:val="24"/>
          <w:lang w:val="kk-KZ"/>
        </w:rPr>
      </w:pPr>
    </w:p>
    <w:p w:rsidR="002D626F" w:rsidRPr="002D626F" w:rsidRDefault="002D626F" w:rsidP="002D626F">
      <w:pPr>
        <w:spacing w:after="0" w:line="240" w:lineRule="auto"/>
        <w:ind w:left="-567"/>
        <w:jc w:val="center"/>
        <w:rPr>
          <w:rFonts w:ascii="Times New Roman" w:hAnsi="Times New Roman" w:cs="Times New Roman"/>
          <w:b/>
          <w:bCs/>
          <w:sz w:val="24"/>
          <w:szCs w:val="24"/>
          <w:lang w:val="kk-KZ"/>
        </w:rPr>
      </w:pPr>
    </w:p>
    <w:p w:rsidR="00821A92" w:rsidRDefault="00821A92" w:rsidP="008234D3">
      <w:pPr>
        <w:pStyle w:val="Default"/>
        <w:pageBreakBefore/>
        <w:jc w:val="both"/>
        <w:rPr>
          <w:lang w:val="kk-KZ"/>
        </w:rPr>
      </w:pPr>
    </w:p>
    <w:sectPr w:rsidR="00821A92" w:rsidSect="00E708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4E52"/>
    <w:multiLevelType w:val="hybridMultilevel"/>
    <w:tmpl w:val="60C03FE6"/>
    <w:lvl w:ilvl="0" w:tplc="300CC5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D879D8"/>
    <w:multiLevelType w:val="hybridMultilevel"/>
    <w:tmpl w:val="9D26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FC2C2B"/>
    <w:multiLevelType w:val="hybridMultilevel"/>
    <w:tmpl w:val="DADA9F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AA247B"/>
    <w:multiLevelType w:val="hybridMultilevel"/>
    <w:tmpl w:val="66E029B4"/>
    <w:lvl w:ilvl="0" w:tplc="C70EF7D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08520E"/>
    <w:multiLevelType w:val="hybridMultilevel"/>
    <w:tmpl w:val="4022D436"/>
    <w:lvl w:ilvl="0" w:tplc="16DC4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2B3E82"/>
    <w:multiLevelType w:val="hybridMultilevel"/>
    <w:tmpl w:val="669CF4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395D2A"/>
    <w:multiLevelType w:val="hybridMultilevel"/>
    <w:tmpl w:val="FCEEFA98"/>
    <w:lvl w:ilvl="0" w:tplc="C504AEA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69054E9"/>
    <w:multiLevelType w:val="multilevel"/>
    <w:tmpl w:val="E13A1890"/>
    <w:lvl w:ilvl="0">
      <w:start w:val="1"/>
      <w:numFmt w:val="decimal"/>
      <w:lvlText w:val="%1."/>
      <w:lvlJc w:val="left"/>
      <w:pPr>
        <w:ind w:left="1485" w:hanging="360"/>
      </w:pPr>
      <w:rPr>
        <w:rFonts w:hint="default"/>
        <w:b/>
        <w:i w:val="0"/>
      </w:rPr>
    </w:lvl>
    <w:lvl w:ilvl="1">
      <w:start w:val="2"/>
      <w:numFmt w:val="decimal"/>
      <w:isLgl/>
      <w:lvlText w:val="%1.%2"/>
      <w:lvlJc w:val="left"/>
      <w:pPr>
        <w:ind w:left="1485" w:hanging="36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205" w:hanging="1080"/>
      </w:pPr>
      <w:rPr>
        <w:rFonts w:hint="default"/>
      </w:rPr>
    </w:lvl>
    <w:lvl w:ilvl="6">
      <w:start w:val="1"/>
      <w:numFmt w:val="decimal"/>
      <w:isLgl/>
      <w:lvlText w:val="%1.%2.%3.%4.%5.%6.%7"/>
      <w:lvlJc w:val="left"/>
      <w:pPr>
        <w:ind w:left="2565" w:hanging="1440"/>
      </w:pPr>
      <w:rPr>
        <w:rFonts w:hint="default"/>
      </w:rPr>
    </w:lvl>
    <w:lvl w:ilvl="7">
      <w:start w:val="1"/>
      <w:numFmt w:val="decimal"/>
      <w:isLgl/>
      <w:lvlText w:val="%1.%2.%3.%4.%5.%6.%7.%8"/>
      <w:lvlJc w:val="left"/>
      <w:pPr>
        <w:ind w:left="2565" w:hanging="1440"/>
      </w:pPr>
      <w:rPr>
        <w:rFonts w:hint="default"/>
      </w:rPr>
    </w:lvl>
    <w:lvl w:ilvl="8">
      <w:start w:val="1"/>
      <w:numFmt w:val="decimal"/>
      <w:isLgl/>
      <w:lvlText w:val="%1.%2.%3.%4.%5.%6.%7.%8.%9"/>
      <w:lvlJc w:val="left"/>
      <w:pPr>
        <w:ind w:left="2925" w:hanging="1800"/>
      </w:pPr>
      <w:rPr>
        <w:rFonts w:hint="default"/>
      </w:rPr>
    </w:lvl>
  </w:abstractNum>
  <w:abstractNum w:abstractNumId="8">
    <w:nsid w:val="1C367FD6"/>
    <w:multiLevelType w:val="hybridMultilevel"/>
    <w:tmpl w:val="35707E5C"/>
    <w:lvl w:ilvl="0" w:tplc="EC787ACA">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1E58526C"/>
    <w:multiLevelType w:val="hybridMultilevel"/>
    <w:tmpl w:val="7A266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45BBB"/>
    <w:multiLevelType w:val="multilevel"/>
    <w:tmpl w:val="CFE08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CD017B"/>
    <w:multiLevelType w:val="hybridMultilevel"/>
    <w:tmpl w:val="00B4543E"/>
    <w:lvl w:ilvl="0" w:tplc="B44C5C5E">
      <w:start w:val="1"/>
      <w:numFmt w:val="bullet"/>
      <w:lvlText w:val="-"/>
      <w:lvlJc w:val="left"/>
      <w:pPr>
        <w:tabs>
          <w:tab w:val="num" w:pos="774"/>
        </w:tabs>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
    <w:nsid w:val="21796A4F"/>
    <w:multiLevelType w:val="hybridMultilevel"/>
    <w:tmpl w:val="50BCBA6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1CE2531"/>
    <w:multiLevelType w:val="hybridMultilevel"/>
    <w:tmpl w:val="A09E5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505C33"/>
    <w:multiLevelType w:val="hybridMultilevel"/>
    <w:tmpl w:val="D848E7EE"/>
    <w:lvl w:ilvl="0" w:tplc="E5A22186">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897756"/>
    <w:multiLevelType w:val="hybridMultilevel"/>
    <w:tmpl w:val="D32A862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A743EC"/>
    <w:multiLevelType w:val="hybridMultilevel"/>
    <w:tmpl w:val="F8602D8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D76078"/>
    <w:multiLevelType w:val="hybridMultilevel"/>
    <w:tmpl w:val="6E08B55C"/>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39A24891"/>
    <w:multiLevelType w:val="hybridMultilevel"/>
    <w:tmpl w:val="D32A862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AC268A"/>
    <w:multiLevelType w:val="hybridMultilevel"/>
    <w:tmpl w:val="5DCA7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DC14BE"/>
    <w:multiLevelType w:val="hybridMultilevel"/>
    <w:tmpl w:val="F4ECAD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FD09CE"/>
    <w:multiLevelType w:val="hybridMultilevel"/>
    <w:tmpl w:val="95BE2AF8"/>
    <w:lvl w:ilvl="0" w:tplc="D2AA6EC4">
      <w:start w:val="3"/>
      <w:numFmt w:val="decimal"/>
      <w:lvlText w:val="%1."/>
      <w:lvlJc w:val="left"/>
      <w:pPr>
        <w:ind w:left="928" w:hanging="360"/>
      </w:pPr>
      <w:rPr>
        <w:rFonts w:ascii="Times New Roman" w:hAnsi="Times New Roman" w:cs="Times New Roman"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231037E"/>
    <w:multiLevelType w:val="hybridMultilevel"/>
    <w:tmpl w:val="CD9C7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A57DEE"/>
    <w:multiLevelType w:val="hybridMultilevel"/>
    <w:tmpl w:val="88AA76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234664"/>
    <w:multiLevelType w:val="multilevel"/>
    <w:tmpl w:val="0D46B806"/>
    <w:lvl w:ilvl="0">
      <w:start w:val="1"/>
      <w:numFmt w:val="decimal"/>
      <w:lvlText w:val="%1."/>
      <w:lvlJc w:val="left"/>
      <w:pPr>
        <w:ind w:left="720" w:hanging="360"/>
      </w:pPr>
      <w:rPr>
        <w:rFonts w:hint="default"/>
      </w:rPr>
    </w:lvl>
    <w:lvl w:ilvl="1">
      <w:start w:val="5"/>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5771CB2"/>
    <w:multiLevelType w:val="hybridMultilevel"/>
    <w:tmpl w:val="23886CD8"/>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4A23551A"/>
    <w:multiLevelType w:val="hybridMultilevel"/>
    <w:tmpl w:val="0764C870"/>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17D7D3F"/>
    <w:multiLevelType w:val="hybridMultilevel"/>
    <w:tmpl w:val="7DB2998A"/>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5556A59"/>
    <w:multiLevelType w:val="hybridMultilevel"/>
    <w:tmpl w:val="5D421D0A"/>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598170DC"/>
    <w:multiLevelType w:val="hybridMultilevel"/>
    <w:tmpl w:val="F48895DC"/>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A7C2B"/>
    <w:multiLevelType w:val="hybridMultilevel"/>
    <w:tmpl w:val="AF24ADD6"/>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65B76C94"/>
    <w:multiLevelType w:val="hybridMultilevel"/>
    <w:tmpl w:val="A9967CAE"/>
    <w:lvl w:ilvl="0" w:tplc="820A4D98">
      <w:start w:val="1"/>
      <w:numFmt w:val="decimal"/>
      <w:lvlText w:val="%1."/>
      <w:lvlJc w:val="left"/>
      <w:pPr>
        <w:tabs>
          <w:tab w:val="num" w:pos="720"/>
        </w:tabs>
        <w:ind w:left="720" w:hanging="36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504546"/>
    <w:multiLevelType w:val="hybridMultilevel"/>
    <w:tmpl w:val="F6D851CC"/>
    <w:lvl w:ilvl="0" w:tplc="1E120682">
      <w:start w:val="1"/>
      <w:numFmt w:val="decimal"/>
      <w:lvlText w:val="%1."/>
      <w:lvlJc w:val="left"/>
      <w:pPr>
        <w:ind w:left="1080" w:hanging="360"/>
      </w:pPr>
      <w:rPr>
        <w:rFonts w:asciiTheme="minorHAnsi" w:hAnsiTheme="minorHAnsi" w:cstheme="minorBid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8C473CA"/>
    <w:multiLevelType w:val="hybridMultilevel"/>
    <w:tmpl w:val="F7B8E87E"/>
    <w:lvl w:ilvl="0" w:tplc="B7523B0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AF2CAA"/>
    <w:multiLevelType w:val="hybridMultilevel"/>
    <w:tmpl w:val="46B4B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077C85"/>
    <w:multiLevelType w:val="hybridMultilevel"/>
    <w:tmpl w:val="979015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28D5D78"/>
    <w:multiLevelType w:val="hybridMultilevel"/>
    <w:tmpl w:val="D1147FE6"/>
    <w:lvl w:ilvl="0" w:tplc="83C8FA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3EB4E6B"/>
    <w:multiLevelType w:val="hybridMultilevel"/>
    <w:tmpl w:val="52D4E3A4"/>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B47670"/>
    <w:multiLevelType w:val="hybridMultilevel"/>
    <w:tmpl w:val="E1BA263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9">
    <w:nsid w:val="7A6969E7"/>
    <w:multiLevelType w:val="hybridMultilevel"/>
    <w:tmpl w:val="0B00761C"/>
    <w:lvl w:ilvl="0" w:tplc="C504AEA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30"/>
  </w:num>
  <w:num w:numId="4">
    <w:abstractNumId w:val="28"/>
  </w:num>
  <w:num w:numId="5">
    <w:abstractNumId w:val="17"/>
  </w:num>
  <w:num w:numId="6">
    <w:abstractNumId w:val="8"/>
  </w:num>
  <w:num w:numId="7">
    <w:abstractNumId w:val="6"/>
  </w:num>
  <w:num w:numId="8">
    <w:abstractNumId w:val="39"/>
  </w:num>
  <w:num w:numId="9">
    <w:abstractNumId w:val="19"/>
  </w:num>
  <w:num w:numId="10">
    <w:abstractNumId w:val="31"/>
  </w:num>
  <w:num w:numId="11">
    <w:abstractNumId w:val="15"/>
  </w:num>
  <w:num w:numId="12">
    <w:abstractNumId w:val="32"/>
  </w:num>
  <w:num w:numId="13">
    <w:abstractNumId w:val="21"/>
  </w:num>
  <w:num w:numId="14">
    <w:abstractNumId w:val="36"/>
  </w:num>
  <w:num w:numId="15">
    <w:abstractNumId w:val="33"/>
  </w:num>
  <w:num w:numId="16">
    <w:abstractNumId w:val="13"/>
  </w:num>
  <w:num w:numId="17">
    <w:abstractNumId w:val="4"/>
  </w:num>
  <w:num w:numId="18">
    <w:abstractNumId w:val="24"/>
  </w:num>
  <w:num w:numId="19">
    <w:abstractNumId w:val="22"/>
  </w:num>
  <w:num w:numId="20">
    <w:abstractNumId w:val="14"/>
  </w:num>
  <w:num w:numId="21">
    <w:abstractNumId w:val="18"/>
  </w:num>
  <w:num w:numId="22">
    <w:abstractNumId w:val="5"/>
  </w:num>
  <w:num w:numId="23">
    <w:abstractNumId w:val="16"/>
  </w:num>
  <w:num w:numId="24">
    <w:abstractNumId w:val="26"/>
  </w:num>
  <w:num w:numId="25">
    <w:abstractNumId w:val="0"/>
  </w:num>
  <w:num w:numId="26">
    <w:abstractNumId w:val="23"/>
  </w:num>
  <w:num w:numId="27">
    <w:abstractNumId w:val="25"/>
  </w:num>
  <w:num w:numId="28">
    <w:abstractNumId w:val="12"/>
  </w:num>
  <w:num w:numId="29">
    <w:abstractNumId w:val="38"/>
  </w:num>
  <w:num w:numId="30">
    <w:abstractNumId w:val="2"/>
  </w:num>
  <w:num w:numId="31">
    <w:abstractNumId w:val="29"/>
  </w:num>
  <w:num w:numId="32">
    <w:abstractNumId w:val="10"/>
  </w:num>
  <w:num w:numId="33">
    <w:abstractNumId w:val="35"/>
  </w:num>
  <w:num w:numId="34">
    <w:abstractNumId w:val="7"/>
  </w:num>
  <w:num w:numId="35">
    <w:abstractNumId w:val="11"/>
  </w:num>
  <w:num w:numId="36">
    <w:abstractNumId w:val="9"/>
  </w:num>
  <w:num w:numId="37">
    <w:abstractNumId w:val="37"/>
  </w:num>
  <w:num w:numId="38">
    <w:abstractNumId w:val="1"/>
  </w:num>
  <w:num w:numId="39">
    <w:abstractNumId w:val="34"/>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DB7346"/>
    <w:rsid w:val="00014490"/>
    <w:rsid w:val="000F5808"/>
    <w:rsid w:val="00166BE0"/>
    <w:rsid w:val="001C35B6"/>
    <w:rsid w:val="002D626F"/>
    <w:rsid w:val="004270FC"/>
    <w:rsid w:val="004732A6"/>
    <w:rsid w:val="004831C7"/>
    <w:rsid w:val="004A5421"/>
    <w:rsid w:val="004A7426"/>
    <w:rsid w:val="00511F30"/>
    <w:rsid w:val="005861B7"/>
    <w:rsid w:val="005975D6"/>
    <w:rsid w:val="005A7D84"/>
    <w:rsid w:val="005B4169"/>
    <w:rsid w:val="0067461C"/>
    <w:rsid w:val="007247F2"/>
    <w:rsid w:val="007A763A"/>
    <w:rsid w:val="007A7F5B"/>
    <w:rsid w:val="00801E3D"/>
    <w:rsid w:val="00803FA3"/>
    <w:rsid w:val="00821A92"/>
    <w:rsid w:val="008234D3"/>
    <w:rsid w:val="0082352C"/>
    <w:rsid w:val="008428CF"/>
    <w:rsid w:val="00944F05"/>
    <w:rsid w:val="009C0D9C"/>
    <w:rsid w:val="009E585E"/>
    <w:rsid w:val="00A56EAD"/>
    <w:rsid w:val="00C4279F"/>
    <w:rsid w:val="00C632F9"/>
    <w:rsid w:val="00C76722"/>
    <w:rsid w:val="00CA0F31"/>
    <w:rsid w:val="00CB170C"/>
    <w:rsid w:val="00CC7563"/>
    <w:rsid w:val="00DB7346"/>
    <w:rsid w:val="00E7088B"/>
    <w:rsid w:val="00F46D85"/>
    <w:rsid w:val="00FB4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8B"/>
  </w:style>
  <w:style w:type="paragraph" w:styleId="6">
    <w:name w:val="heading 6"/>
    <w:basedOn w:val="a"/>
    <w:next w:val="a"/>
    <w:link w:val="60"/>
    <w:qFormat/>
    <w:rsid w:val="00166BE0"/>
    <w:pPr>
      <w:keepNext/>
      <w:spacing w:after="0" w:line="240" w:lineRule="auto"/>
      <w:ind w:firstLine="720"/>
      <w:jc w:val="center"/>
      <w:outlineLvl w:val="5"/>
    </w:pPr>
    <w:rPr>
      <w:rFonts w:ascii="KZ Times New Roman" w:eastAsia="Times New Roman" w:hAnsi="KZ Times New Roman"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32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32A6"/>
    <w:rPr>
      <w:b/>
      <w:bCs/>
    </w:rPr>
  </w:style>
  <w:style w:type="character" w:styleId="a5">
    <w:name w:val="Hyperlink"/>
    <w:basedOn w:val="a0"/>
    <w:uiPriority w:val="99"/>
    <w:semiHidden/>
    <w:unhideWhenUsed/>
    <w:rsid w:val="00FB403D"/>
    <w:rPr>
      <w:color w:val="0000FF"/>
      <w:u w:val="single"/>
    </w:rPr>
  </w:style>
  <w:style w:type="paragraph" w:styleId="a6">
    <w:name w:val="List Paragraph"/>
    <w:basedOn w:val="a"/>
    <w:uiPriority w:val="34"/>
    <w:qFormat/>
    <w:rsid w:val="00511F30"/>
    <w:pPr>
      <w:ind w:left="720"/>
      <w:contextualSpacing/>
    </w:pPr>
  </w:style>
  <w:style w:type="paragraph" w:customStyle="1" w:styleId="Default">
    <w:name w:val="Default"/>
    <w:rsid w:val="009C0D9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60">
    <w:name w:val="Заголовок 6 Знак"/>
    <w:basedOn w:val="a0"/>
    <w:link w:val="6"/>
    <w:rsid w:val="00166BE0"/>
    <w:rPr>
      <w:rFonts w:ascii="KZ Times New Roman" w:eastAsia="Times New Roman" w:hAnsi="KZ Times New Roman" w:cs="Times New Roman"/>
      <w:sz w:val="28"/>
      <w:szCs w:val="20"/>
      <w:lang w:val="kk-KZ" w:eastAsia="ru-RU"/>
    </w:rPr>
  </w:style>
  <w:style w:type="paragraph" w:styleId="a7">
    <w:name w:val="Body Text Indent"/>
    <w:basedOn w:val="a"/>
    <w:link w:val="a8"/>
    <w:rsid w:val="00C4279F"/>
    <w:pPr>
      <w:spacing w:after="0" w:line="240" w:lineRule="auto"/>
      <w:ind w:firstLine="425"/>
      <w:jc w:val="both"/>
    </w:pPr>
    <w:rPr>
      <w:rFonts w:ascii="Times New Roman" w:eastAsia="Times New Roman" w:hAnsi="Times New Roman" w:cs="Times New Roman"/>
      <w:sz w:val="28"/>
      <w:szCs w:val="28"/>
      <w:lang w:eastAsia="ru-RU"/>
    </w:rPr>
  </w:style>
  <w:style w:type="character" w:customStyle="1" w:styleId="a8">
    <w:name w:val="Основной текст с отступом Знак"/>
    <w:basedOn w:val="a0"/>
    <w:link w:val="a7"/>
    <w:rsid w:val="00C4279F"/>
    <w:rPr>
      <w:rFonts w:ascii="Times New Roman" w:eastAsia="Times New Roman" w:hAnsi="Times New Roman" w:cs="Times New Roman"/>
      <w:sz w:val="28"/>
      <w:szCs w:val="28"/>
      <w:lang w:eastAsia="ru-RU"/>
    </w:rPr>
  </w:style>
  <w:style w:type="paragraph" w:styleId="2">
    <w:name w:val="Body Text Indent 2"/>
    <w:basedOn w:val="a"/>
    <w:link w:val="20"/>
    <w:rsid w:val="00C4279F"/>
    <w:pPr>
      <w:spacing w:after="0" w:line="240" w:lineRule="auto"/>
      <w:ind w:firstLine="426"/>
      <w:jc w:val="both"/>
    </w:pPr>
    <w:rPr>
      <w:rFonts w:ascii="Times New Roman" w:eastAsia="Times New Roman" w:hAnsi="Times New Roman" w:cs="Times New Roman"/>
      <w:sz w:val="28"/>
      <w:szCs w:val="28"/>
      <w:lang w:eastAsia="ru-RU"/>
    </w:rPr>
  </w:style>
  <w:style w:type="character" w:customStyle="1" w:styleId="20">
    <w:name w:val="Основной текст с отступом 2 Знак"/>
    <w:basedOn w:val="a0"/>
    <w:link w:val="2"/>
    <w:rsid w:val="00C4279F"/>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C4279F"/>
  </w:style>
  <w:style w:type="paragraph" w:styleId="HTML">
    <w:name w:val="HTML Preformatted"/>
    <w:basedOn w:val="a"/>
    <w:link w:val="HTML0"/>
    <w:uiPriority w:val="99"/>
    <w:unhideWhenUsed/>
    <w:rsid w:val="00C4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4279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32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32A6"/>
    <w:rPr>
      <w:b/>
      <w:bCs/>
    </w:rPr>
  </w:style>
</w:styles>
</file>

<file path=word/webSettings.xml><?xml version="1.0" encoding="utf-8"?>
<w:webSettings xmlns:r="http://schemas.openxmlformats.org/officeDocument/2006/relationships" xmlns:w="http://schemas.openxmlformats.org/wordprocessingml/2006/main">
  <w:divs>
    <w:div w:id="218788138">
      <w:bodyDiv w:val="1"/>
      <w:marLeft w:val="0"/>
      <w:marRight w:val="0"/>
      <w:marTop w:val="0"/>
      <w:marBottom w:val="0"/>
      <w:divBdr>
        <w:top w:val="none" w:sz="0" w:space="0" w:color="auto"/>
        <w:left w:val="none" w:sz="0" w:space="0" w:color="auto"/>
        <w:bottom w:val="none" w:sz="0" w:space="0" w:color="auto"/>
        <w:right w:val="none" w:sz="0" w:space="0" w:color="auto"/>
      </w:divBdr>
    </w:div>
    <w:div w:id="263460506">
      <w:bodyDiv w:val="1"/>
      <w:marLeft w:val="0"/>
      <w:marRight w:val="0"/>
      <w:marTop w:val="0"/>
      <w:marBottom w:val="0"/>
      <w:divBdr>
        <w:top w:val="none" w:sz="0" w:space="0" w:color="auto"/>
        <w:left w:val="none" w:sz="0" w:space="0" w:color="auto"/>
        <w:bottom w:val="none" w:sz="0" w:space="0" w:color="auto"/>
        <w:right w:val="none" w:sz="0" w:space="0" w:color="auto"/>
      </w:divBdr>
    </w:div>
    <w:div w:id="397826446">
      <w:bodyDiv w:val="1"/>
      <w:marLeft w:val="0"/>
      <w:marRight w:val="0"/>
      <w:marTop w:val="0"/>
      <w:marBottom w:val="0"/>
      <w:divBdr>
        <w:top w:val="none" w:sz="0" w:space="0" w:color="auto"/>
        <w:left w:val="none" w:sz="0" w:space="0" w:color="auto"/>
        <w:bottom w:val="none" w:sz="0" w:space="0" w:color="auto"/>
        <w:right w:val="none" w:sz="0" w:space="0" w:color="auto"/>
      </w:divBdr>
    </w:div>
    <w:div w:id="404377716">
      <w:bodyDiv w:val="1"/>
      <w:marLeft w:val="0"/>
      <w:marRight w:val="0"/>
      <w:marTop w:val="0"/>
      <w:marBottom w:val="0"/>
      <w:divBdr>
        <w:top w:val="none" w:sz="0" w:space="0" w:color="auto"/>
        <w:left w:val="none" w:sz="0" w:space="0" w:color="auto"/>
        <w:bottom w:val="none" w:sz="0" w:space="0" w:color="auto"/>
        <w:right w:val="none" w:sz="0" w:space="0" w:color="auto"/>
      </w:divBdr>
    </w:div>
    <w:div w:id="856112851">
      <w:bodyDiv w:val="1"/>
      <w:marLeft w:val="0"/>
      <w:marRight w:val="0"/>
      <w:marTop w:val="0"/>
      <w:marBottom w:val="0"/>
      <w:divBdr>
        <w:top w:val="none" w:sz="0" w:space="0" w:color="auto"/>
        <w:left w:val="none" w:sz="0" w:space="0" w:color="auto"/>
        <w:bottom w:val="none" w:sz="0" w:space="0" w:color="auto"/>
        <w:right w:val="none" w:sz="0" w:space="0" w:color="auto"/>
      </w:divBdr>
    </w:div>
    <w:div w:id="1075975974">
      <w:bodyDiv w:val="1"/>
      <w:marLeft w:val="0"/>
      <w:marRight w:val="0"/>
      <w:marTop w:val="0"/>
      <w:marBottom w:val="0"/>
      <w:divBdr>
        <w:top w:val="none" w:sz="0" w:space="0" w:color="auto"/>
        <w:left w:val="none" w:sz="0" w:space="0" w:color="auto"/>
        <w:bottom w:val="none" w:sz="0" w:space="0" w:color="auto"/>
        <w:right w:val="none" w:sz="0" w:space="0" w:color="auto"/>
      </w:divBdr>
    </w:div>
    <w:div w:id="1762405804">
      <w:bodyDiv w:val="1"/>
      <w:marLeft w:val="0"/>
      <w:marRight w:val="0"/>
      <w:marTop w:val="0"/>
      <w:marBottom w:val="0"/>
      <w:divBdr>
        <w:top w:val="none" w:sz="0" w:space="0" w:color="auto"/>
        <w:left w:val="none" w:sz="0" w:space="0" w:color="auto"/>
        <w:bottom w:val="none" w:sz="0" w:space="0" w:color="auto"/>
        <w:right w:val="none" w:sz="0" w:space="0" w:color="auto"/>
      </w:divBdr>
    </w:div>
    <w:div w:id="2007054712">
      <w:bodyDiv w:val="1"/>
      <w:marLeft w:val="0"/>
      <w:marRight w:val="0"/>
      <w:marTop w:val="0"/>
      <w:marBottom w:val="0"/>
      <w:divBdr>
        <w:top w:val="none" w:sz="0" w:space="0" w:color="auto"/>
        <w:left w:val="none" w:sz="0" w:space="0" w:color="auto"/>
        <w:bottom w:val="none" w:sz="0" w:space="0" w:color="auto"/>
        <w:right w:val="none" w:sz="0" w:space="0" w:color="auto"/>
      </w:divBdr>
    </w:div>
    <w:div w:id="20607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2%D0%B5%D0%BC%D0%BF%D0%B5%D1%80%D0%B0%D1%82%D1%83%D1%80%D0%B0"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kk.wikipedia.org/w/index.php?title=%D0%A1%D0%B0%D2%9B%D1%82%D0%B0%D1%83_%D0%BC%D0%B5%D1%80%D0%B7%D1%96%D0%BC&amp;action=edit&amp;redlink=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A1%D2%AF%D0%B9%D0%B5%D0%BA" TargetMode="External"/><Relationship Id="rId11" Type="http://schemas.openxmlformats.org/officeDocument/2006/relationships/fontTable" Target="fontTable.xml"/><Relationship Id="rId5" Type="http://schemas.openxmlformats.org/officeDocument/2006/relationships/hyperlink" Target="https://kk.wikipedia.org/wiki/%D0%95%D1%82" TargetMode="External"/><Relationship Id="rId10" Type="http://schemas.openxmlformats.org/officeDocument/2006/relationships/hyperlink" Target="http://dereksiz.org/v-a-makarov-praktium-po-vetsanekspertize-m-1987g-s-175-186-188.html" TargetMode="External"/><Relationship Id="rId4" Type="http://schemas.openxmlformats.org/officeDocument/2006/relationships/webSettings" Target="webSettings.xml"/><Relationship Id="rId9" Type="http://schemas.openxmlformats.org/officeDocument/2006/relationships/hyperlink" Target="http://dereksiz.org/ashitu-ondirisini-biotehnologiyasi-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18767</Words>
  <Characters>106974</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Пользователь Windows</cp:lastModifiedBy>
  <cp:revision>11</cp:revision>
  <cp:lastPrinted>2017-06-05T08:56:00Z</cp:lastPrinted>
  <dcterms:created xsi:type="dcterms:W3CDTF">2017-06-05T08:56:00Z</dcterms:created>
  <dcterms:modified xsi:type="dcterms:W3CDTF">2018-10-17T09:01:00Z</dcterms:modified>
</cp:coreProperties>
</file>